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4B" w:rsidRPr="00421C9A" w:rsidRDefault="006C6C4B" w:rsidP="006C6C4B">
      <w:pPr>
        <w:rPr>
          <w:rFonts w:ascii="Tahoma" w:hAnsi="Tahoma" w:cs="Tahoma"/>
          <w:sz w:val="22"/>
          <w:szCs w:val="22"/>
          <w:lang w:val="en-GB"/>
        </w:rPr>
      </w:pPr>
      <w:r w:rsidRPr="00421C9A">
        <w:rPr>
          <w:rFonts w:ascii="Tahoma" w:hAnsi="Tahoma" w:cs="Tahoma"/>
          <w:sz w:val="22"/>
          <w:szCs w:val="22"/>
          <w:lang w:val="en-GB"/>
        </w:rPr>
        <w:t>Press release</w:t>
      </w:r>
    </w:p>
    <w:p w:rsidR="006C6C4B" w:rsidRPr="00421C9A" w:rsidRDefault="006C6C4B" w:rsidP="006C6C4B">
      <w:pPr>
        <w:rPr>
          <w:rFonts w:ascii="Tahoma" w:hAnsi="Tahoma" w:cs="Tahoma"/>
          <w:sz w:val="22"/>
          <w:szCs w:val="22"/>
          <w:lang w:val="en-GB"/>
        </w:rPr>
      </w:pPr>
    </w:p>
    <w:p w:rsidR="006C6C4B" w:rsidRPr="00421C9A" w:rsidRDefault="006C6C4B" w:rsidP="006C6C4B">
      <w:pPr>
        <w:rPr>
          <w:rFonts w:ascii="Tahoma" w:hAnsi="Tahoma" w:cs="Tahoma"/>
          <w:sz w:val="22"/>
          <w:szCs w:val="22"/>
          <w:lang w:val="en-GB"/>
        </w:rPr>
      </w:pPr>
    </w:p>
    <w:p w:rsidR="006C6C4B" w:rsidRPr="00421C9A" w:rsidRDefault="006C6C4B" w:rsidP="006C6C4B">
      <w:pPr>
        <w:rPr>
          <w:rFonts w:ascii="Tahoma" w:hAnsi="Tahoma" w:cs="Tahoma"/>
          <w:sz w:val="22"/>
          <w:szCs w:val="22"/>
          <w:lang w:val="en-GB"/>
        </w:rPr>
      </w:pPr>
      <w:proofErr w:type="spellStart"/>
      <w:r w:rsidRPr="00421C9A">
        <w:rPr>
          <w:rFonts w:ascii="Tahoma" w:hAnsi="Tahoma" w:cs="Tahoma"/>
          <w:sz w:val="22"/>
          <w:szCs w:val="22"/>
          <w:lang w:val="en-GB"/>
        </w:rPr>
        <w:t>Neukirchen-Vluyn</w:t>
      </w:r>
      <w:proofErr w:type="spellEnd"/>
      <w:r>
        <w:rPr>
          <w:rFonts w:ascii="Tahoma" w:hAnsi="Tahoma" w:cs="Tahoma"/>
          <w:sz w:val="22"/>
          <w:szCs w:val="22"/>
          <w:lang w:val="en-GB"/>
        </w:rPr>
        <w:t xml:space="preserve"> (Germany)</w:t>
      </w:r>
      <w:r w:rsidRPr="00421C9A">
        <w:rPr>
          <w:rFonts w:ascii="Tahoma" w:hAnsi="Tahoma" w:cs="Tahoma"/>
          <w:sz w:val="22"/>
          <w:szCs w:val="22"/>
          <w:lang w:val="en-GB"/>
        </w:rPr>
        <w:t xml:space="preserve">, </w:t>
      </w:r>
      <w:r w:rsidR="00FD5344">
        <w:rPr>
          <w:rFonts w:ascii="Tahoma" w:hAnsi="Tahoma" w:cs="Tahoma"/>
          <w:sz w:val="22"/>
          <w:szCs w:val="22"/>
          <w:lang w:val="en-GB"/>
        </w:rPr>
        <w:t>Octo</w:t>
      </w:r>
      <w:r w:rsidR="0057729E">
        <w:rPr>
          <w:rFonts w:ascii="Tahoma" w:hAnsi="Tahoma" w:cs="Tahoma"/>
          <w:sz w:val="22"/>
          <w:szCs w:val="22"/>
          <w:lang w:val="en-GB"/>
        </w:rPr>
        <w:t>ber</w:t>
      </w:r>
      <w:r w:rsidRPr="00421C9A">
        <w:rPr>
          <w:rFonts w:ascii="Tahoma" w:hAnsi="Tahoma" w:cs="Tahoma"/>
          <w:sz w:val="22"/>
          <w:szCs w:val="22"/>
          <w:lang w:val="en-GB"/>
        </w:rPr>
        <w:t xml:space="preserve"> </w:t>
      </w:r>
      <w:r w:rsidR="00FD5344">
        <w:rPr>
          <w:rFonts w:ascii="Tahoma" w:hAnsi="Tahoma" w:cs="Tahoma"/>
          <w:sz w:val="22"/>
          <w:szCs w:val="22"/>
          <w:lang w:val="en-GB"/>
        </w:rPr>
        <w:t>8</w:t>
      </w:r>
      <w:r w:rsidRPr="00421C9A">
        <w:rPr>
          <w:rFonts w:ascii="Tahoma" w:hAnsi="Tahoma" w:cs="Tahoma"/>
          <w:sz w:val="22"/>
          <w:szCs w:val="22"/>
          <w:lang w:val="en-GB"/>
        </w:rPr>
        <w:t>, 2019</w:t>
      </w:r>
    </w:p>
    <w:p w:rsidR="00C15DE2" w:rsidRDefault="00C15DE2" w:rsidP="006C6C4B">
      <w:pPr>
        <w:spacing w:line="360" w:lineRule="auto"/>
        <w:rPr>
          <w:rFonts w:ascii="Tahoma" w:hAnsi="Tahoma" w:cs="Tahoma"/>
          <w:sz w:val="22"/>
          <w:szCs w:val="22"/>
          <w:lang w:val="en-GB"/>
        </w:rPr>
      </w:pPr>
    </w:p>
    <w:p w:rsidR="00FF654A" w:rsidRPr="00421C9A" w:rsidRDefault="00FF654A" w:rsidP="006C6C4B">
      <w:pPr>
        <w:spacing w:line="360" w:lineRule="auto"/>
        <w:rPr>
          <w:rFonts w:ascii="Tahoma" w:hAnsi="Tahoma" w:cs="Tahoma"/>
          <w:sz w:val="22"/>
          <w:szCs w:val="22"/>
          <w:lang w:val="en-GB"/>
        </w:rPr>
      </w:pPr>
    </w:p>
    <w:p w:rsidR="00FF654A" w:rsidRDefault="00FF654A" w:rsidP="00714E08">
      <w:pPr>
        <w:spacing w:line="360" w:lineRule="auto"/>
        <w:rPr>
          <w:rFonts w:ascii="Tahoma" w:hAnsi="Tahoma" w:cs="Tahoma"/>
          <w:b/>
          <w:sz w:val="24"/>
          <w:szCs w:val="24"/>
          <w:lang w:val="en-GB"/>
        </w:rPr>
      </w:pPr>
      <w:r w:rsidRPr="00FF654A">
        <w:rPr>
          <w:rFonts w:ascii="Tahoma" w:hAnsi="Tahoma" w:cs="Tahoma"/>
          <w:b/>
          <w:sz w:val="24"/>
          <w:szCs w:val="24"/>
          <w:lang w:val="en-GB"/>
        </w:rPr>
        <w:t>New at the trade fair: Therm</w:t>
      </w:r>
      <w:r>
        <w:rPr>
          <w:rFonts w:ascii="Tahoma" w:hAnsi="Tahoma" w:cs="Tahoma"/>
          <w:b/>
          <w:sz w:val="24"/>
          <w:szCs w:val="24"/>
          <w:lang w:val="en-GB"/>
        </w:rPr>
        <w:t>al cleaning of filter candles</w:t>
      </w:r>
      <w:r w:rsidR="009F1F15">
        <w:rPr>
          <w:rFonts w:ascii="Tahoma" w:hAnsi="Tahoma" w:cs="Tahoma"/>
          <w:b/>
          <w:sz w:val="24"/>
          <w:szCs w:val="24"/>
          <w:lang w:val="en-GB"/>
        </w:rPr>
        <w:t xml:space="preserve"> up to 1.70 met</w:t>
      </w:r>
      <w:r w:rsidRPr="00FF654A">
        <w:rPr>
          <w:rFonts w:ascii="Tahoma" w:hAnsi="Tahoma" w:cs="Tahoma"/>
          <w:b/>
          <w:sz w:val="24"/>
          <w:szCs w:val="24"/>
          <w:lang w:val="en-GB"/>
        </w:rPr>
        <w:t>e</w:t>
      </w:r>
      <w:r w:rsidR="009F1F15">
        <w:rPr>
          <w:rFonts w:ascii="Tahoma" w:hAnsi="Tahoma" w:cs="Tahoma"/>
          <w:b/>
          <w:sz w:val="24"/>
          <w:szCs w:val="24"/>
          <w:lang w:val="en-GB"/>
        </w:rPr>
        <w:t>r</w:t>
      </w:r>
      <w:r w:rsidRPr="00FF654A">
        <w:rPr>
          <w:rFonts w:ascii="Tahoma" w:hAnsi="Tahoma" w:cs="Tahoma"/>
          <w:b/>
          <w:sz w:val="24"/>
          <w:szCs w:val="24"/>
          <w:lang w:val="en-GB"/>
        </w:rPr>
        <w:t>s high</w:t>
      </w:r>
    </w:p>
    <w:p w:rsidR="00464D7E" w:rsidRDefault="00FF654A" w:rsidP="00464D7E">
      <w:pPr>
        <w:spacing w:line="360" w:lineRule="auto"/>
        <w:rPr>
          <w:rFonts w:ascii="Tahoma" w:hAnsi="Tahoma" w:cs="Tahoma"/>
          <w:b/>
          <w:lang w:val="en-GB"/>
        </w:rPr>
      </w:pPr>
      <w:r w:rsidRPr="00FF654A">
        <w:rPr>
          <w:rFonts w:ascii="Tahoma" w:hAnsi="Tahoma" w:cs="Tahoma"/>
          <w:b/>
          <w:lang w:val="en-GB"/>
        </w:rPr>
        <w:t>Vacuum pyrolysis system VACUCLEAN 0917 from SCHWING Technologies removes up to</w:t>
      </w:r>
      <w:r w:rsidRPr="00FD5344">
        <w:rPr>
          <w:rFonts w:ascii="Tahoma" w:hAnsi="Tahoma" w:cs="Tahoma"/>
          <w:b/>
          <w:lang w:val="en-GB"/>
        </w:rPr>
        <w:t xml:space="preserve"> </w:t>
      </w:r>
      <w:r w:rsidR="00FD5344" w:rsidRPr="00FD5344">
        <w:rPr>
          <w:rFonts w:ascii="Tahoma" w:hAnsi="Tahoma" w:cs="Tahoma"/>
          <w:b/>
          <w:lang w:val="en-GB"/>
        </w:rPr>
        <w:t>150</w:t>
      </w:r>
      <w:r w:rsidR="009F1F15">
        <w:rPr>
          <w:rFonts w:ascii="Tahoma" w:hAnsi="Tahoma" w:cs="Tahoma"/>
          <w:b/>
          <w:lang w:val="en-GB"/>
        </w:rPr>
        <w:t xml:space="preserve"> </w:t>
      </w:r>
      <w:proofErr w:type="spellStart"/>
      <w:r w:rsidR="009F1F15">
        <w:rPr>
          <w:rFonts w:ascii="Tahoma" w:hAnsi="Tahoma" w:cs="Tahoma"/>
          <w:b/>
          <w:lang w:val="en-GB"/>
        </w:rPr>
        <w:t>lit</w:t>
      </w:r>
      <w:r w:rsidRPr="00FF654A">
        <w:rPr>
          <w:rFonts w:ascii="Tahoma" w:hAnsi="Tahoma" w:cs="Tahoma"/>
          <w:b/>
          <w:lang w:val="en-GB"/>
        </w:rPr>
        <w:t>e</w:t>
      </w:r>
      <w:r w:rsidR="009F1F15">
        <w:rPr>
          <w:rFonts w:ascii="Tahoma" w:hAnsi="Tahoma" w:cs="Tahoma"/>
          <w:b/>
          <w:lang w:val="en-GB"/>
        </w:rPr>
        <w:t>r</w:t>
      </w:r>
      <w:r w:rsidRPr="00FF654A">
        <w:rPr>
          <w:rFonts w:ascii="Tahoma" w:hAnsi="Tahoma" w:cs="Tahoma"/>
          <w:b/>
          <w:lang w:val="en-GB"/>
        </w:rPr>
        <w:t>s</w:t>
      </w:r>
      <w:proofErr w:type="spellEnd"/>
      <w:r w:rsidRPr="00FF654A">
        <w:rPr>
          <w:rFonts w:ascii="Tahoma" w:hAnsi="Tahoma" w:cs="Tahoma"/>
          <w:b/>
          <w:lang w:val="en-GB"/>
        </w:rPr>
        <w:t xml:space="preserve"> of plastic in one application</w:t>
      </w:r>
    </w:p>
    <w:p w:rsidR="00FF654A" w:rsidRPr="00FF654A" w:rsidRDefault="00FF654A" w:rsidP="00464D7E">
      <w:pPr>
        <w:spacing w:line="360" w:lineRule="auto"/>
        <w:rPr>
          <w:rFonts w:ascii="Tahoma" w:hAnsi="Tahoma" w:cs="Tahoma"/>
          <w:sz w:val="22"/>
          <w:szCs w:val="22"/>
          <w:lang w:val="en-US"/>
        </w:rPr>
      </w:pPr>
    </w:p>
    <w:p w:rsidR="00FF654A" w:rsidRPr="00FF654A" w:rsidRDefault="00FF654A" w:rsidP="00FF654A">
      <w:pPr>
        <w:spacing w:line="360" w:lineRule="auto"/>
        <w:rPr>
          <w:rFonts w:ascii="Tahoma" w:hAnsi="Tahoma" w:cs="Tahoma"/>
          <w:sz w:val="22"/>
          <w:szCs w:val="22"/>
          <w:lang w:val="en-US"/>
        </w:rPr>
      </w:pPr>
      <w:r w:rsidRPr="00FF654A">
        <w:rPr>
          <w:rFonts w:ascii="Tahoma" w:hAnsi="Tahoma" w:cs="Tahoma"/>
          <w:sz w:val="22"/>
          <w:szCs w:val="22"/>
          <w:lang w:val="en-US"/>
        </w:rPr>
        <w:t xml:space="preserve">At this year's K </w:t>
      </w:r>
      <w:r w:rsidR="00FA5F20">
        <w:rPr>
          <w:rFonts w:ascii="Tahoma" w:hAnsi="Tahoma" w:cs="Tahoma"/>
          <w:sz w:val="22"/>
          <w:szCs w:val="22"/>
          <w:lang w:val="en-US"/>
        </w:rPr>
        <w:t>2019 in Düsseldorf</w:t>
      </w:r>
      <w:r w:rsidR="0014027E" w:rsidRPr="0014027E">
        <w:rPr>
          <w:rFonts w:ascii="Tahoma" w:hAnsi="Tahoma" w:cs="Tahoma"/>
          <w:sz w:val="22"/>
          <w:szCs w:val="22"/>
          <w:lang w:val="en-US"/>
        </w:rPr>
        <w:t xml:space="preserve"> </w:t>
      </w:r>
      <w:r w:rsidR="0014027E" w:rsidRPr="00FF654A">
        <w:rPr>
          <w:rFonts w:ascii="Tahoma" w:hAnsi="Tahoma" w:cs="Tahoma"/>
          <w:sz w:val="22"/>
          <w:szCs w:val="22"/>
          <w:lang w:val="en-US"/>
        </w:rPr>
        <w:t>from October 16 to 23</w:t>
      </w:r>
      <w:r w:rsidRPr="00FF654A">
        <w:rPr>
          <w:rFonts w:ascii="Tahoma" w:hAnsi="Tahoma" w:cs="Tahoma"/>
          <w:sz w:val="22"/>
          <w:szCs w:val="22"/>
          <w:lang w:val="en-US"/>
        </w:rPr>
        <w:t>, SCHWING Technologies</w:t>
      </w:r>
      <w:r w:rsidR="0014027E">
        <w:rPr>
          <w:rFonts w:ascii="Tahoma" w:hAnsi="Tahoma" w:cs="Tahoma"/>
          <w:sz w:val="22"/>
          <w:szCs w:val="22"/>
          <w:lang w:val="en-US"/>
        </w:rPr>
        <w:t xml:space="preserve"> </w:t>
      </w:r>
      <w:r w:rsidRPr="00FF654A">
        <w:rPr>
          <w:rFonts w:ascii="Tahoma" w:hAnsi="Tahoma" w:cs="Tahoma"/>
          <w:sz w:val="22"/>
          <w:szCs w:val="22"/>
          <w:lang w:val="en-US"/>
        </w:rPr>
        <w:t xml:space="preserve">will be presenting its extended vacuum pyrolysis system VACUCLEAN 0917 for </w:t>
      </w:r>
      <w:r w:rsidR="0014027E">
        <w:rPr>
          <w:rFonts w:ascii="Tahoma" w:hAnsi="Tahoma" w:cs="Tahoma"/>
          <w:sz w:val="22"/>
          <w:szCs w:val="22"/>
          <w:lang w:val="en-US"/>
        </w:rPr>
        <w:t xml:space="preserve">the </w:t>
      </w:r>
      <w:r w:rsidRPr="00FF654A">
        <w:rPr>
          <w:rFonts w:ascii="Tahoma" w:hAnsi="Tahoma" w:cs="Tahoma"/>
          <w:sz w:val="22"/>
          <w:szCs w:val="22"/>
          <w:lang w:val="en-US"/>
        </w:rPr>
        <w:t>first time</w:t>
      </w:r>
      <w:r w:rsidR="0014027E">
        <w:rPr>
          <w:rFonts w:ascii="Tahoma" w:hAnsi="Tahoma" w:cs="Tahoma"/>
          <w:sz w:val="22"/>
          <w:szCs w:val="22"/>
          <w:lang w:val="en-US"/>
        </w:rPr>
        <w:t xml:space="preserve"> (Hall 9/booth</w:t>
      </w:r>
      <w:r w:rsidR="0014027E" w:rsidRPr="00FF654A">
        <w:rPr>
          <w:rFonts w:ascii="Tahoma" w:hAnsi="Tahoma" w:cs="Tahoma"/>
          <w:sz w:val="22"/>
          <w:szCs w:val="22"/>
          <w:lang w:val="en-US"/>
        </w:rPr>
        <w:t xml:space="preserve"> A77)</w:t>
      </w:r>
      <w:r w:rsidRPr="00FF654A">
        <w:rPr>
          <w:rFonts w:ascii="Tahoma" w:hAnsi="Tahoma" w:cs="Tahoma"/>
          <w:sz w:val="22"/>
          <w:szCs w:val="22"/>
          <w:lang w:val="en-US"/>
        </w:rPr>
        <w:t>. With th</w:t>
      </w:r>
      <w:r w:rsidR="0014027E">
        <w:rPr>
          <w:rFonts w:ascii="Tahoma" w:hAnsi="Tahoma" w:cs="Tahoma"/>
          <w:sz w:val="22"/>
          <w:szCs w:val="22"/>
          <w:lang w:val="en-US"/>
        </w:rPr>
        <w:t>is</w:t>
      </w:r>
      <w:r w:rsidRPr="00FF654A">
        <w:rPr>
          <w:rFonts w:ascii="Tahoma" w:hAnsi="Tahoma" w:cs="Tahoma"/>
          <w:sz w:val="22"/>
          <w:szCs w:val="22"/>
          <w:lang w:val="en-US"/>
        </w:rPr>
        <w:t xml:space="preserve"> system, the German expert for environmentally friendly and energy-efficient </w:t>
      </w:r>
      <w:r w:rsidR="0014027E" w:rsidRPr="00FF654A">
        <w:rPr>
          <w:rFonts w:ascii="Tahoma" w:hAnsi="Tahoma" w:cs="Tahoma"/>
          <w:sz w:val="22"/>
          <w:szCs w:val="22"/>
          <w:lang w:val="en-US"/>
        </w:rPr>
        <w:t xml:space="preserve">thermal cleaning </w:t>
      </w:r>
      <w:r w:rsidRPr="00FF654A">
        <w:rPr>
          <w:rFonts w:ascii="Tahoma" w:hAnsi="Tahoma" w:cs="Tahoma"/>
          <w:sz w:val="22"/>
          <w:szCs w:val="22"/>
          <w:lang w:val="en-US"/>
        </w:rPr>
        <w:t>systems is primarily targeting users of</w:t>
      </w:r>
      <w:r w:rsidR="0014027E">
        <w:rPr>
          <w:rFonts w:ascii="Tahoma" w:hAnsi="Tahoma" w:cs="Tahoma"/>
          <w:sz w:val="22"/>
          <w:szCs w:val="22"/>
          <w:lang w:val="en-US"/>
        </w:rPr>
        <w:t xml:space="preserve"> esp</w:t>
      </w:r>
      <w:r w:rsidR="00A3541A">
        <w:rPr>
          <w:rFonts w:ascii="Tahoma" w:hAnsi="Tahoma" w:cs="Tahoma"/>
          <w:sz w:val="22"/>
          <w:szCs w:val="22"/>
          <w:lang w:val="en-US"/>
        </w:rPr>
        <w:t>e</w:t>
      </w:r>
      <w:r w:rsidR="0014027E">
        <w:rPr>
          <w:rFonts w:ascii="Tahoma" w:hAnsi="Tahoma" w:cs="Tahoma"/>
          <w:sz w:val="22"/>
          <w:szCs w:val="22"/>
          <w:lang w:val="en-US"/>
        </w:rPr>
        <w:t>c</w:t>
      </w:r>
      <w:r w:rsidR="00A3541A">
        <w:rPr>
          <w:rFonts w:ascii="Tahoma" w:hAnsi="Tahoma" w:cs="Tahoma"/>
          <w:sz w:val="22"/>
          <w:szCs w:val="22"/>
          <w:lang w:val="en-US"/>
        </w:rPr>
        <w:t>ia</w:t>
      </w:r>
      <w:r w:rsidR="0014027E">
        <w:rPr>
          <w:rFonts w:ascii="Tahoma" w:hAnsi="Tahoma" w:cs="Tahoma"/>
          <w:sz w:val="22"/>
          <w:szCs w:val="22"/>
          <w:lang w:val="en-US"/>
        </w:rPr>
        <w:t>lly tall</w:t>
      </w:r>
      <w:r w:rsidR="00EE4AB7">
        <w:rPr>
          <w:rFonts w:ascii="Tahoma" w:hAnsi="Tahoma" w:cs="Tahoma"/>
          <w:sz w:val="22"/>
          <w:szCs w:val="22"/>
          <w:lang w:val="en-US"/>
        </w:rPr>
        <w:t xml:space="preserve"> filter candles</w:t>
      </w:r>
      <w:r w:rsidRPr="00FF654A">
        <w:rPr>
          <w:rFonts w:ascii="Tahoma" w:hAnsi="Tahoma" w:cs="Tahoma"/>
          <w:sz w:val="22"/>
          <w:szCs w:val="22"/>
          <w:lang w:val="en-US"/>
        </w:rPr>
        <w:t xml:space="preserve"> and </w:t>
      </w:r>
      <w:r w:rsidR="009744ED">
        <w:rPr>
          <w:rFonts w:ascii="Tahoma" w:hAnsi="Tahoma" w:cs="Tahoma"/>
          <w:sz w:val="22"/>
          <w:szCs w:val="22"/>
          <w:lang w:val="en-US"/>
        </w:rPr>
        <w:t xml:space="preserve">bundles up to 170 cm high and </w:t>
      </w:r>
      <w:r w:rsidRPr="00FF654A">
        <w:rPr>
          <w:rFonts w:ascii="Tahoma" w:hAnsi="Tahoma" w:cs="Tahoma"/>
          <w:sz w:val="22"/>
          <w:szCs w:val="22"/>
          <w:lang w:val="en-US"/>
        </w:rPr>
        <w:t xml:space="preserve">90 cm in diameter. </w:t>
      </w:r>
      <w:r w:rsidR="0014027E">
        <w:rPr>
          <w:rFonts w:ascii="Tahoma" w:hAnsi="Tahoma" w:cs="Tahoma"/>
          <w:sz w:val="22"/>
          <w:szCs w:val="22"/>
          <w:lang w:val="en-US"/>
        </w:rPr>
        <w:t xml:space="preserve">The </w:t>
      </w:r>
      <w:r w:rsidRPr="00FF654A">
        <w:rPr>
          <w:rFonts w:ascii="Tahoma" w:hAnsi="Tahoma" w:cs="Tahoma"/>
          <w:sz w:val="22"/>
          <w:szCs w:val="22"/>
          <w:lang w:val="en-US"/>
        </w:rPr>
        <w:t xml:space="preserve">SCHWING </w:t>
      </w:r>
      <w:r w:rsidR="0014027E">
        <w:rPr>
          <w:rFonts w:ascii="Tahoma" w:hAnsi="Tahoma" w:cs="Tahoma"/>
          <w:sz w:val="22"/>
          <w:szCs w:val="22"/>
          <w:lang w:val="en-US"/>
        </w:rPr>
        <w:t xml:space="preserve">system includes a very </w:t>
      </w:r>
      <w:r w:rsidRPr="00FF654A">
        <w:rPr>
          <w:rFonts w:ascii="Tahoma" w:hAnsi="Tahoma" w:cs="Tahoma"/>
          <w:sz w:val="22"/>
          <w:szCs w:val="22"/>
          <w:lang w:val="en-US"/>
        </w:rPr>
        <w:t>large melt</w:t>
      </w:r>
      <w:r w:rsidR="0014027E">
        <w:rPr>
          <w:rFonts w:ascii="Tahoma" w:hAnsi="Tahoma" w:cs="Tahoma"/>
          <w:sz w:val="22"/>
          <w:szCs w:val="22"/>
          <w:lang w:val="en-US"/>
        </w:rPr>
        <w:t xml:space="preserve">-off container, holding up </w:t>
      </w:r>
      <w:r w:rsidRPr="00FF654A">
        <w:rPr>
          <w:rFonts w:ascii="Tahoma" w:hAnsi="Tahoma" w:cs="Tahoma"/>
          <w:sz w:val="22"/>
          <w:szCs w:val="22"/>
          <w:lang w:val="en-US"/>
        </w:rPr>
        <w:t>to</w:t>
      </w:r>
      <w:r w:rsidRPr="00FD5344">
        <w:rPr>
          <w:rFonts w:ascii="Tahoma" w:hAnsi="Tahoma" w:cs="Tahoma"/>
          <w:sz w:val="22"/>
          <w:szCs w:val="22"/>
          <w:lang w:val="en-US"/>
        </w:rPr>
        <w:t xml:space="preserve"> </w:t>
      </w:r>
      <w:r w:rsidR="00FD5344" w:rsidRPr="00FD5344">
        <w:rPr>
          <w:rFonts w:ascii="Tahoma" w:hAnsi="Tahoma" w:cs="Tahoma"/>
          <w:sz w:val="22"/>
          <w:szCs w:val="22"/>
          <w:lang w:val="en-US"/>
        </w:rPr>
        <w:t>150</w:t>
      </w:r>
      <w:r w:rsidRPr="00FD5344">
        <w:rPr>
          <w:rFonts w:ascii="Tahoma" w:hAnsi="Tahoma" w:cs="Tahoma"/>
          <w:sz w:val="22"/>
          <w:szCs w:val="22"/>
          <w:lang w:val="en-US"/>
        </w:rPr>
        <w:t xml:space="preserve"> </w:t>
      </w:r>
      <w:r w:rsidRPr="00FF654A">
        <w:rPr>
          <w:rFonts w:ascii="Tahoma" w:hAnsi="Tahoma" w:cs="Tahoma"/>
          <w:sz w:val="22"/>
          <w:szCs w:val="22"/>
          <w:lang w:val="en-US"/>
        </w:rPr>
        <w:t xml:space="preserve">liters of plastic in one application. The new vacuum pyrolysis system gently removes all plastic residues from very fine filters and guarantees filter qualities for the highest production results. </w:t>
      </w:r>
      <w:r w:rsidR="0014027E">
        <w:rPr>
          <w:rFonts w:ascii="Tahoma" w:hAnsi="Tahoma" w:cs="Tahoma"/>
          <w:sz w:val="22"/>
          <w:szCs w:val="22"/>
          <w:lang w:val="en-US"/>
        </w:rPr>
        <w:t>Materials</w:t>
      </w:r>
      <w:r w:rsidRPr="00FF654A">
        <w:rPr>
          <w:rFonts w:ascii="Tahoma" w:hAnsi="Tahoma" w:cs="Tahoma"/>
          <w:sz w:val="22"/>
          <w:szCs w:val="22"/>
          <w:lang w:val="en-US"/>
        </w:rPr>
        <w:t xml:space="preserve"> such as BOPP, PET and PC can be removed. </w:t>
      </w:r>
    </w:p>
    <w:p w:rsidR="00FF654A" w:rsidRPr="00FF654A" w:rsidRDefault="00FF654A" w:rsidP="00FF654A">
      <w:pPr>
        <w:spacing w:line="360" w:lineRule="auto"/>
        <w:rPr>
          <w:rFonts w:ascii="Tahoma" w:hAnsi="Tahoma" w:cs="Tahoma"/>
          <w:sz w:val="22"/>
          <w:szCs w:val="22"/>
          <w:lang w:val="en-US"/>
        </w:rPr>
      </w:pPr>
    </w:p>
    <w:p w:rsidR="00FF654A" w:rsidRPr="00FF654A" w:rsidRDefault="00FF654A" w:rsidP="00FF654A">
      <w:pPr>
        <w:spacing w:line="360" w:lineRule="auto"/>
        <w:rPr>
          <w:rFonts w:ascii="Tahoma" w:hAnsi="Tahoma" w:cs="Tahoma"/>
          <w:sz w:val="22"/>
          <w:szCs w:val="22"/>
          <w:lang w:val="en-US"/>
        </w:rPr>
      </w:pPr>
      <w:r w:rsidRPr="00FF654A">
        <w:rPr>
          <w:rFonts w:ascii="Tahoma" w:hAnsi="Tahoma" w:cs="Tahoma"/>
          <w:sz w:val="22"/>
          <w:szCs w:val="22"/>
          <w:lang w:val="en-US"/>
        </w:rPr>
        <w:t>Safe and gentle vacuum pyrolysis</w:t>
      </w:r>
    </w:p>
    <w:p w:rsidR="00FF654A" w:rsidRDefault="00FF654A" w:rsidP="00FF654A">
      <w:pPr>
        <w:spacing w:line="360" w:lineRule="auto"/>
        <w:rPr>
          <w:rFonts w:ascii="Tahoma" w:hAnsi="Tahoma" w:cs="Tahoma"/>
          <w:sz w:val="22"/>
          <w:szCs w:val="22"/>
          <w:lang w:val="en-US"/>
        </w:rPr>
      </w:pPr>
      <w:r w:rsidRPr="00FF654A">
        <w:rPr>
          <w:rFonts w:ascii="Tahoma" w:hAnsi="Tahoma" w:cs="Tahoma"/>
          <w:sz w:val="22"/>
          <w:szCs w:val="22"/>
          <w:lang w:val="en-US"/>
        </w:rPr>
        <w:t xml:space="preserve">The fully automatic cleaning process of the VACUCLEAN 0917 takes place in an electrically heated vacuum cleaning chamber. The temperature is measured directly on the filter bundle, which is first heated slowly </w:t>
      </w:r>
      <w:r w:rsidR="0014027E">
        <w:rPr>
          <w:rFonts w:ascii="Tahoma" w:hAnsi="Tahoma" w:cs="Tahoma"/>
          <w:sz w:val="22"/>
          <w:szCs w:val="22"/>
          <w:lang w:val="en-US"/>
        </w:rPr>
        <w:t>and</w:t>
      </w:r>
      <w:r w:rsidRPr="00FF654A">
        <w:rPr>
          <w:rFonts w:ascii="Tahoma" w:hAnsi="Tahoma" w:cs="Tahoma"/>
          <w:sz w:val="22"/>
          <w:szCs w:val="22"/>
          <w:lang w:val="en-US"/>
        </w:rPr>
        <w:t xml:space="preserve"> gently. </w:t>
      </w:r>
      <w:r w:rsidR="0014027E">
        <w:rPr>
          <w:rFonts w:ascii="Tahoma" w:hAnsi="Tahoma" w:cs="Tahoma"/>
          <w:sz w:val="22"/>
          <w:szCs w:val="22"/>
          <w:lang w:val="en-US"/>
        </w:rPr>
        <w:t xml:space="preserve">Here, </w:t>
      </w:r>
      <w:r w:rsidRPr="00FF654A">
        <w:rPr>
          <w:rFonts w:ascii="Tahoma" w:hAnsi="Tahoma" w:cs="Tahoma"/>
          <w:sz w:val="22"/>
          <w:szCs w:val="22"/>
          <w:lang w:val="en-US"/>
        </w:rPr>
        <w:t>a large part of the adhering plastic mel</w:t>
      </w:r>
      <w:r w:rsidR="0014027E">
        <w:rPr>
          <w:rFonts w:ascii="Tahoma" w:hAnsi="Tahoma" w:cs="Tahoma"/>
          <w:sz w:val="22"/>
          <w:szCs w:val="22"/>
          <w:lang w:val="en-US"/>
        </w:rPr>
        <w:t>ts off and flows out. At approximately</w:t>
      </w:r>
      <w:r w:rsidRPr="00FF654A">
        <w:rPr>
          <w:rFonts w:ascii="Tahoma" w:hAnsi="Tahoma" w:cs="Tahoma"/>
          <w:sz w:val="22"/>
          <w:szCs w:val="22"/>
          <w:lang w:val="en-US"/>
        </w:rPr>
        <w:t xml:space="preserve"> 450 degrees Celsius</w:t>
      </w:r>
      <w:r w:rsidR="0014027E">
        <w:rPr>
          <w:rFonts w:ascii="Tahoma" w:hAnsi="Tahoma" w:cs="Tahoma"/>
          <w:sz w:val="22"/>
          <w:szCs w:val="22"/>
          <w:lang w:val="en-US"/>
        </w:rPr>
        <w:t>,</w:t>
      </w:r>
      <w:r w:rsidRPr="00FF654A">
        <w:rPr>
          <w:rFonts w:ascii="Tahoma" w:hAnsi="Tahoma" w:cs="Tahoma"/>
          <w:sz w:val="22"/>
          <w:szCs w:val="22"/>
          <w:lang w:val="en-US"/>
        </w:rPr>
        <w:t xml:space="preserve"> the decomposition of the </w:t>
      </w:r>
      <w:r w:rsidR="0014027E">
        <w:rPr>
          <w:rFonts w:ascii="Tahoma" w:hAnsi="Tahoma" w:cs="Tahoma"/>
          <w:sz w:val="22"/>
          <w:szCs w:val="22"/>
          <w:lang w:val="en-US"/>
        </w:rPr>
        <w:t>remaining material takes place. R</w:t>
      </w:r>
      <w:r w:rsidRPr="00FF654A">
        <w:rPr>
          <w:rFonts w:ascii="Tahoma" w:hAnsi="Tahoma" w:cs="Tahoma"/>
          <w:sz w:val="22"/>
          <w:szCs w:val="22"/>
          <w:lang w:val="en-US"/>
        </w:rPr>
        <w:t xml:space="preserve">emaining carbon is finally removed by </w:t>
      </w:r>
      <w:r w:rsidR="0014027E">
        <w:rPr>
          <w:rFonts w:ascii="Tahoma" w:hAnsi="Tahoma" w:cs="Tahoma"/>
          <w:sz w:val="22"/>
          <w:szCs w:val="22"/>
          <w:lang w:val="en-US"/>
        </w:rPr>
        <w:t xml:space="preserve">carefully </w:t>
      </w:r>
      <w:r w:rsidRPr="00FF654A">
        <w:rPr>
          <w:rFonts w:ascii="Tahoma" w:hAnsi="Tahoma" w:cs="Tahoma"/>
          <w:sz w:val="22"/>
          <w:szCs w:val="22"/>
          <w:lang w:val="en-US"/>
        </w:rPr>
        <w:t>adding air (</w:t>
      </w:r>
      <w:r w:rsidR="0014027E">
        <w:rPr>
          <w:rFonts w:ascii="Tahoma" w:hAnsi="Tahoma" w:cs="Tahoma"/>
          <w:sz w:val="22"/>
          <w:szCs w:val="22"/>
          <w:lang w:val="en-US"/>
        </w:rPr>
        <w:t xml:space="preserve">controlled </w:t>
      </w:r>
      <w:r w:rsidRPr="00FF654A">
        <w:rPr>
          <w:rFonts w:ascii="Tahoma" w:hAnsi="Tahoma" w:cs="Tahoma"/>
          <w:sz w:val="22"/>
          <w:szCs w:val="22"/>
          <w:lang w:val="en-US"/>
        </w:rPr>
        <w:t>oxidation). A sophisticated sensor system controls the entire cleaning process</w:t>
      </w:r>
      <w:r w:rsidR="0014027E">
        <w:rPr>
          <w:rFonts w:ascii="Tahoma" w:hAnsi="Tahoma" w:cs="Tahoma"/>
          <w:sz w:val="22"/>
          <w:szCs w:val="22"/>
          <w:lang w:val="en-US"/>
        </w:rPr>
        <w:t>,</w:t>
      </w:r>
      <w:r w:rsidRPr="00FF654A">
        <w:rPr>
          <w:rFonts w:ascii="Tahoma" w:hAnsi="Tahoma" w:cs="Tahoma"/>
          <w:sz w:val="22"/>
          <w:szCs w:val="22"/>
          <w:lang w:val="en-US"/>
        </w:rPr>
        <w:t xml:space="preserve"> so excess temperatures do not occur at any time.</w:t>
      </w:r>
    </w:p>
    <w:p w:rsidR="00591D43" w:rsidRDefault="00591D43" w:rsidP="00FF654A">
      <w:pPr>
        <w:spacing w:line="360" w:lineRule="auto"/>
        <w:rPr>
          <w:rFonts w:ascii="Tahoma" w:hAnsi="Tahoma" w:cs="Tahoma"/>
          <w:sz w:val="22"/>
          <w:szCs w:val="22"/>
          <w:lang w:val="en-US"/>
        </w:rPr>
      </w:pPr>
    </w:p>
    <w:p w:rsidR="00591D43" w:rsidRDefault="00591D43" w:rsidP="00FF654A">
      <w:pPr>
        <w:spacing w:line="360" w:lineRule="auto"/>
        <w:rPr>
          <w:rFonts w:ascii="Tahoma" w:hAnsi="Tahoma" w:cs="Tahoma"/>
          <w:sz w:val="22"/>
          <w:szCs w:val="22"/>
          <w:lang w:val="en-US"/>
        </w:rPr>
      </w:pPr>
    </w:p>
    <w:p w:rsidR="00591D43" w:rsidRDefault="00591D43" w:rsidP="00FF654A">
      <w:pPr>
        <w:spacing w:line="360" w:lineRule="auto"/>
        <w:rPr>
          <w:rFonts w:ascii="Tahoma" w:hAnsi="Tahoma" w:cs="Tahoma"/>
          <w:sz w:val="22"/>
          <w:szCs w:val="22"/>
          <w:lang w:val="en-US"/>
        </w:rPr>
      </w:pPr>
    </w:p>
    <w:p w:rsidR="00591D43" w:rsidRPr="00FF654A" w:rsidRDefault="00591D43" w:rsidP="00FF654A">
      <w:pPr>
        <w:spacing w:line="360" w:lineRule="auto"/>
        <w:rPr>
          <w:rFonts w:ascii="Tahoma" w:hAnsi="Tahoma" w:cs="Tahoma"/>
          <w:sz w:val="22"/>
          <w:szCs w:val="22"/>
          <w:lang w:val="en-US"/>
        </w:rPr>
      </w:pPr>
    </w:p>
    <w:p w:rsidR="00591D43" w:rsidRPr="00591D43" w:rsidRDefault="00591D43" w:rsidP="00591D43">
      <w:pPr>
        <w:spacing w:line="360" w:lineRule="auto"/>
        <w:rPr>
          <w:rFonts w:ascii="Tahoma" w:hAnsi="Tahoma" w:cs="Tahoma"/>
          <w:sz w:val="22"/>
          <w:szCs w:val="22"/>
          <w:lang w:val="en-US"/>
        </w:rPr>
      </w:pPr>
      <w:r w:rsidRPr="00591D43">
        <w:rPr>
          <w:rFonts w:ascii="Tahoma" w:hAnsi="Tahoma" w:cs="Tahoma"/>
          <w:sz w:val="22"/>
          <w:szCs w:val="22"/>
          <w:lang w:val="en-US"/>
        </w:rPr>
        <w:lastRenderedPageBreak/>
        <w:t>Worldwide sales and testing at company headquarters</w:t>
      </w:r>
    </w:p>
    <w:p w:rsidR="00FF654A" w:rsidRPr="00FF654A" w:rsidRDefault="00591D43" w:rsidP="00591D43">
      <w:pPr>
        <w:spacing w:line="360" w:lineRule="auto"/>
        <w:rPr>
          <w:rFonts w:ascii="Tahoma" w:hAnsi="Tahoma" w:cs="Tahoma"/>
          <w:sz w:val="22"/>
          <w:szCs w:val="22"/>
          <w:lang w:val="en-US"/>
        </w:rPr>
      </w:pPr>
      <w:r w:rsidRPr="00591D43">
        <w:rPr>
          <w:rFonts w:ascii="Tahoma" w:hAnsi="Tahoma" w:cs="Tahoma"/>
          <w:sz w:val="22"/>
          <w:szCs w:val="22"/>
          <w:lang w:val="en-US"/>
        </w:rPr>
        <w:t xml:space="preserve">SCHWING sells its plants and complete process solutions worldwide. In Germany, the company also provides cleaning services and invites its customers to test the cleaning processes at its headquarters in </w:t>
      </w:r>
      <w:proofErr w:type="spellStart"/>
      <w:r w:rsidRPr="00591D43">
        <w:rPr>
          <w:rFonts w:ascii="Tahoma" w:hAnsi="Tahoma" w:cs="Tahoma"/>
          <w:sz w:val="22"/>
          <w:szCs w:val="22"/>
          <w:lang w:val="en-US"/>
        </w:rPr>
        <w:t>Neukirchen-Vluyn</w:t>
      </w:r>
      <w:proofErr w:type="spellEnd"/>
      <w:r w:rsidRPr="00591D43">
        <w:rPr>
          <w:rFonts w:ascii="Tahoma" w:hAnsi="Tahoma" w:cs="Tahoma"/>
          <w:sz w:val="22"/>
          <w:szCs w:val="22"/>
          <w:lang w:val="en-US"/>
        </w:rPr>
        <w:t>. In order to achieve optimum results, the company is constantly developing its equipment and adapting its cleaning processes to new material mixtures and metal filter designs.</w:t>
      </w:r>
    </w:p>
    <w:p w:rsidR="00E5549D" w:rsidRDefault="00E5549D" w:rsidP="00E5549D">
      <w:pPr>
        <w:spacing w:before="100" w:beforeAutospacing="1" w:after="100" w:afterAutospacing="1" w:line="360" w:lineRule="auto"/>
        <w:rPr>
          <w:rFonts w:ascii="Tahoma" w:hAnsi="Tahoma" w:cs="Tahoma"/>
          <w:sz w:val="22"/>
          <w:szCs w:val="22"/>
        </w:rPr>
      </w:pPr>
      <w:r w:rsidRPr="00F87C60">
        <w:rPr>
          <w:rFonts w:ascii="Tahoma" w:hAnsi="Tahoma" w:cs="Tahoma"/>
          <w:noProof/>
          <w:sz w:val="22"/>
          <w:szCs w:val="22"/>
        </w:rPr>
        <w:drawing>
          <wp:inline distT="0" distB="0" distL="0" distR="0" wp14:anchorId="36C18C03" wp14:editId="3A25313F">
            <wp:extent cx="5296960" cy="5391150"/>
            <wp:effectExtent l="0" t="0" r="0" b="0"/>
            <wp:docPr id="8" name="Grafik 8" descr="G:\09_Marketing\03_Presse_PR\2019\Pressemitteilungen\1916_K2019_VACUCLEAN_0917_Filterkerzenreinigung\Fotos\SCHWING-Technologies_VACUCLEAN-0917_mit_Filterbuende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6_K2019_VACUCLEAN_0917_Filterkerzenreinigung\Fotos\SCHWING-Technologies_VACUCLEAN-0917_mit_Filterbuendel_klei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202"/>
                    <a:stretch/>
                  </pic:blipFill>
                  <pic:spPr bwMode="auto">
                    <a:xfrm>
                      <a:off x="0" y="0"/>
                      <a:ext cx="5309317" cy="5403727"/>
                    </a:xfrm>
                    <a:prstGeom prst="rect">
                      <a:avLst/>
                    </a:prstGeom>
                    <a:noFill/>
                    <a:ln>
                      <a:noFill/>
                    </a:ln>
                    <a:extLst>
                      <a:ext uri="{53640926-AAD7-44D8-BBD7-CCE9431645EC}">
                        <a14:shadowObscured xmlns:a14="http://schemas.microsoft.com/office/drawing/2010/main"/>
                      </a:ext>
                    </a:extLst>
                  </pic:spPr>
                </pic:pic>
              </a:graphicData>
            </a:graphic>
          </wp:inline>
        </w:drawing>
      </w:r>
    </w:p>
    <w:p w:rsidR="00E5549D" w:rsidRDefault="00A3541A" w:rsidP="00E5549D">
      <w:pPr>
        <w:spacing w:before="100" w:beforeAutospacing="1" w:after="100" w:afterAutospacing="1"/>
        <w:rPr>
          <w:rFonts w:ascii="Tahoma" w:hAnsi="Tahoma" w:cs="Tahoma"/>
          <w:sz w:val="18"/>
          <w:szCs w:val="18"/>
        </w:rPr>
      </w:pPr>
      <w:r>
        <w:rPr>
          <w:rFonts w:ascii="Tahoma" w:hAnsi="Tahoma" w:cs="Tahoma"/>
          <w:sz w:val="18"/>
          <w:szCs w:val="18"/>
        </w:rPr>
        <w:t xml:space="preserve">The </w:t>
      </w:r>
      <w:proofErr w:type="spellStart"/>
      <w:r>
        <w:rPr>
          <w:rFonts w:ascii="Tahoma" w:hAnsi="Tahoma" w:cs="Tahoma"/>
          <w:sz w:val="18"/>
          <w:szCs w:val="18"/>
        </w:rPr>
        <w:t>particularly</w:t>
      </w:r>
      <w:proofErr w:type="spellEnd"/>
      <w:r>
        <w:rPr>
          <w:rFonts w:ascii="Tahoma" w:hAnsi="Tahoma" w:cs="Tahoma"/>
          <w:sz w:val="18"/>
          <w:szCs w:val="18"/>
        </w:rPr>
        <w:t xml:space="preserve"> </w:t>
      </w:r>
      <w:proofErr w:type="spellStart"/>
      <w:r>
        <w:rPr>
          <w:rFonts w:ascii="Tahoma" w:hAnsi="Tahoma" w:cs="Tahoma"/>
          <w:sz w:val="18"/>
          <w:szCs w:val="18"/>
        </w:rPr>
        <w:t>tall</w:t>
      </w:r>
      <w:proofErr w:type="spellEnd"/>
      <w:r w:rsidR="003A6900" w:rsidRPr="003A6900">
        <w:rPr>
          <w:rFonts w:ascii="Tahoma" w:hAnsi="Tahoma" w:cs="Tahoma"/>
          <w:sz w:val="18"/>
          <w:szCs w:val="18"/>
        </w:rPr>
        <w:t xml:space="preserve"> thermal </w:t>
      </w:r>
      <w:proofErr w:type="spellStart"/>
      <w:r w:rsidR="003A6900" w:rsidRPr="003A6900">
        <w:rPr>
          <w:rFonts w:ascii="Tahoma" w:hAnsi="Tahoma" w:cs="Tahoma"/>
          <w:sz w:val="18"/>
          <w:szCs w:val="18"/>
        </w:rPr>
        <w:t>vacuum</w:t>
      </w:r>
      <w:proofErr w:type="spellEnd"/>
      <w:r w:rsidR="003A6900" w:rsidRPr="003A6900">
        <w:rPr>
          <w:rFonts w:ascii="Tahoma" w:hAnsi="Tahoma" w:cs="Tahoma"/>
          <w:sz w:val="18"/>
          <w:szCs w:val="18"/>
        </w:rPr>
        <w:t xml:space="preserve"> </w:t>
      </w:r>
      <w:proofErr w:type="spellStart"/>
      <w:r w:rsidR="003A6900" w:rsidRPr="003A6900">
        <w:rPr>
          <w:rFonts w:ascii="Tahoma" w:hAnsi="Tahoma" w:cs="Tahoma"/>
          <w:sz w:val="18"/>
          <w:szCs w:val="18"/>
        </w:rPr>
        <w:t>pyrolysis</w:t>
      </w:r>
      <w:proofErr w:type="spellEnd"/>
      <w:r w:rsidR="003A6900" w:rsidRPr="003A6900">
        <w:rPr>
          <w:rFonts w:ascii="Tahoma" w:hAnsi="Tahoma" w:cs="Tahoma"/>
          <w:sz w:val="18"/>
          <w:szCs w:val="18"/>
        </w:rPr>
        <w:t xml:space="preserve"> </w:t>
      </w:r>
      <w:proofErr w:type="spellStart"/>
      <w:r w:rsidR="003A6900" w:rsidRPr="003A6900">
        <w:rPr>
          <w:rFonts w:ascii="Tahoma" w:hAnsi="Tahoma" w:cs="Tahoma"/>
          <w:sz w:val="18"/>
          <w:szCs w:val="18"/>
        </w:rPr>
        <w:t>system</w:t>
      </w:r>
      <w:proofErr w:type="spellEnd"/>
      <w:r w:rsidR="003A6900" w:rsidRPr="003A6900">
        <w:rPr>
          <w:rFonts w:ascii="Tahoma" w:hAnsi="Tahoma" w:cs="Tahoma"/>
          <w:sz w:val="18"/>
          <w:szCs w:val="18"/>
        </w:rPr>
        <w:t xml:space="preserve"> VACUCLE</w:t>
      </w:r>
      <w:r w:rsidR="00EE4AB7">
        <w:rPr>
          <w:rFonts w:ascii="Tahoma" w:hAnsi="Tahoma" w:cs="Tahoma"/>
          <w:sz w:val="18"/>
          <w:szCs w:val="18"/>
        </w:rPr>
        <w:t>AN 0917 cleans filter candles</w:t>
      </w:r>
      <w:r w:rsidR="003A6900" w:rsidRPr="003A6900">
        <w:rPr>
          <w:rFonts w:ascii="Tahoma" w:hAnsi="Tahoma" w:cs="Tahoma"/>
          <w:sz w:val="18"/>
          <w:szCs w:val="18"/>
        </w:rPr>
        <w:t xml:space="preserve"> with a height of up to 170 cm. The large </w:t>
      </w:r>
      <w:proofErr w:type="spellStart"/>
      <w:r w:rsidR="003A6900" w:rsidRPr="003A6900">
        <w:rPr>
          <w:rFonts w:ascii="Tahoma" w:hAnsi="Tahoma" w:cs="Tahoma"/>
          <w:sz w:val="18"/>
          <w:szCs w:val="18"/>
        </w:rPr>
        <w:t>melting</w:t>
      </w:r>
      <w:proofErr w:type="spellEnd"/>
      <w:r w:rsidR="003A6900" w:rsidRPr="003A6900">
        <w:rPr>
          <w:rFonts w:ascii="Tahoma" w:hAnsi="Tahoma" w:cs="Tahoma"/>
          <w:sz w:val="18"/>
          <w:szCs w:val="18"/>
        </w:rPr>
        <w:t xml:space="preserve"> </w:t>
      </w:r>
      <w:proofErr w:type="spellStart"/>
      <w:r w:rsidR="003A6900" w:rsidRPr="003A6900">
        <w:rPr>
          <w:rFonts w:ascii="Tahoma" w:hAnsi="Tahoma" w:cs="Tahoma"/>
          <w:sz w:val="18"/>
          <w:szCs w:val="18"/>
        </w:rPr>
        <w:t>container</w:t>
      </w:r>
      <w:proofErr w:type="spellEnd"/>
      <w:r w:rsidR="003A6900" w:rsidRPr="003A6900">
        <w:rPr>
          <w:rFonts w:ascii="Tahoma" w:hAnsi="Tahoma" w:cs="Tahoma"/>
          <w:sz w:val="18"/>
          <w:szCs w:val="18"/>
        </w:rPr>
        <w:t xml:space="preserve"> </w:t>
      </w:r>
      <w:proofErr w:type="spellStart"/>
      <w:r w:rsidR="003A6900" w:rsidRPr="003A6900">
        <w:rPr>
          <w:rFonts w:ascii="Tahoma" w:hAnsi="Tahoma" w:cs="Tahoma"/>
          <w:sz w:val="18"/>
          <w:szCs w:val="18"/>
        </w:rPr>
        <w:t>holds</w:t>
      </w:r>
      <w:proofErr w:type="spellEnd"/>
      <w:r w:rsidR="003A6900" w:rsidRPr="003A6900">
        <w:rPr>
          <w:rFonts w:ascii="Tahoma" w:hAnsi="Tahoma" w:cs="Tahoma"/>
          <w:sz w:val="18"/>
          <w:szCs w:val="18"/>
        </w:rPr>
        <w:t xml:space="preserve"> </w:t>
      </w:r>
      <w:proofErr w:type="spellStart"/>
      <w:r w:rsidR="003A6900" w:rsidRPr="003A6900">
        <w:rPr>
          <w:rFonts w:ascii="Tahoma" w:hAnsi="Tahoma" w:cs="Tahoma"/>
          <w:sz w:val="18"/>
          <w:szCs w:val="18"/>
        </w:rPr>
        <w:t>up</w:t>
      </w:r>
      <w:proofErr w:type="spellEnd"/>
      <w:r w:rsidR="003A6900" w:rsidRPr="003A6900">
        <w:rPr>
          <w:rFonts w:ascii="Tahoma" w:hAnsi="Tahoma" w:cs="Tahoma"/>
          <w:sz w:val="18"/>
          <w:szCs w:val="18"/>
        </w:rPr>
        <w:t xml:space="preserve"> </w:t>
      </w:r>
      <w:proofErr w:type="spellStart"/>
      <w:r w:rsidR="003A6900" w:rsidRPr="003A6900">
        <w:rPr>
          <w:rFonts w:ascii="Tahoma" w:hAnsi="Tahoma" w:cs="Tahoma"/>
          <w:sz w:val="18"/>
          <w:szCs w:val="18"/>
        </w:rPr>
        <w:t>to</w:t>
      </w:r>
      <w:proofErr w:type="spellEnd"/>
      <w:r w:rsidR="003A6900" w:rsidRPr="003A6900">
        <w:rPr>
          <w:rFonts w:ascii="Tahoma" w:hAnsi="Tahoma" w:cs="Tahoma"/>
          <w:sz w:val="18"/>
          <w:szCs w:val="18"/>
        </w:rPr>
        <w:t xml:space="preserve"> </w:t>
      </w:r>
      <w:r w:rsidR="00FD5344" w:rsidRPr="00FD5344">
        <w:rPr>
          <w:rFonts w:ascii="Tahoma" w:hAnsi="Tahoma" w:cs="Tahoma"/>
          <w:sz w:val="18"/>
          <w:szCs w:val="18"/>
        </w:rPr>
        <w:t>150</w:t>
      </w:r>
      <w:r w:rsidR="009F1F15">
        <w:rPr>
          <w:rFonts w:ascii="Tahoma" w:hAnsi="Tahoma" w:cs="Tahoma"/>
          <w:sz w:val="18"/>
          <w:szCs w:val="18"/>
        </w:rPr>
        <w:t xml:space="preserve"> </w:t>
      </w:r>
      <w:proofErr w:type="spellStart"/>
      <w:r w:rsidR="009F1F15">
        <w:rPr>
          <w:rFonts w:ascii="Tahoma" w:hAnsi="Tahoma" w:cs="Tahoma"/>
          <w:sz w:val="18"/>
          <w:szCs w:val="18"/>
        </w:rPr>
        <w:t>lit</w:t>
      </w:r>
      <w:r w:rsidR="003A6900" w:rsidRPr="00FD5344">
        <w:rPr>
          <w:rFonts w:ascii="Tahoma" w:hAnsi="Tahoma" w:cs="Tahoma"/>
          <w:sz w:val="18"/>
          <w:szCs w:val="18"/>
        </w:rPr>
        <w:t>e</w:t>
      </w:r>
      <w:r w:rsidR="009F1F15">
        <w:rPr>
          <w:rFonts w:ascii="Tahoma" w:hAnsi="Tahoma" w:cs="Tahoma"/>
          <w:sz w:val="18"/>
          <w:szCs w:val="18"/>
        </w:rPr>
        <w:t>r</w:t>
      </w:r>
      <w:bookmarkStart w:id="0" w:name="_GoBack"/>
      <w:bookmarkEnd w:id="0"/>
      <w:r w:rsidR="003A6900" w:rsidRPr="00FD5344">
        <w:rPr>
          <w:rFonts w:ascii="Tahoma" w:hAnsi="Tahoma" w:cs="Tahoma"/>
          <w:sz w:val="18"/>
          <w:szCs w:val="18"/>
        </w:rPr>
        <w:t>s</w:t>
      </w:r>
      <w:proofErr w:type="spellEnd"/>
      <w:r w:rsidR="003A6900" w:rsidRPr="00FD5344">
        <w:rPr>
          <w:rFonts w:ascii="Tahoma" w:hAnsi="Tahoma" w:cs="Tahoma"/>
          <w:sz w:val="18"/>
          <w:szCs w:val="18"/>
        </w:rPr>
        <w:t xml:space="preserve"> </w:t>
      </w:r>
      <w:proofErr w:type="spellStart"/>
      <w:r w:rsidR="003A6900" w:rsidRPr="003A6900">
        <w:rPr>
          <w:rFonts w:ascii="Tahoma" w:hAnsi="Tahoma" w:cs="Tahoma"/>
          <w:sz w:val="18"/>
          <w:szCs w:val="18"/>
        </w:rPr>
        <w:t>of</w:t>
      </w:r>
      <w:proofErr w:type="spellEnd"/>
      <w:r w:rsidR="003A6900" w:rsidRPr="003A6900">
        <w:rPr>
          <w:rFonts w:ascii="Tahoma" w:hAnsi="Tahoma" w:cs="Tahoma"/>
          <w:sz w:val="18"/>
          <w:szCs w:val="18"/>
        </w:rPr>
        <w:t xml:space="preserve"> </w:t>
      </w:r>
      <w:proofErr w:type="spellStart"/>
      <w:r w:rsidR="003A6900" w:rsidRPr="003A6900">
        <w:rPr>
          <w:rFonts w:ascii="Tahoma" w:hAnsi="Tahoma" w:cs="Tahoma"/>
          <w:sz w:val="18"/>
          <w:szCs w:val="18"/>
        </w:rPr>
        <w:t>plastic</w:t>
      </w:r>
      <w:proofErr w:type="spellEnd"/>
      <w:r w:rsidR="003A6900" w:rsidRPr="003A6900">
        <w:rPr>
          <w:rFonts w:ascii="Tahoma" w:hAnsi="Tahoma" w:cs="Tahoma"/>
          <w:sz w:val="18"/>
          <w:szCs w:val="18"/>
        </w:rPr>
        <w:t xml:space="preserve"> in just one application</w:t>
      </w:r>
      <w:r w:rsidR="00E5549D" w:rsidRPr="00767995">
        <w:rPr>
          <w:rFonts w:ascii="Tahoma" w:hAnsi="Tahoma" w:cs="Tahoma"/>
          <w:sz w:val="18"/>
          <w:szCs w:val="18"/>
        </w:rPr>
        <w:br/>
      </w:r>
      <w:r w:rsidR="00E5549D">
        <w:rPr>
          <w:rFonts w:ascii="Tahoma" w:hAnsi="Tahoma" w:cs="Tahoma"/>
          <w:sz w:val="18"/>
          <w:szCs w:val="18"/>
        </w:rPr>
        <w:t>Photo Credit</w:t>
      </w:r>
      <w:r w:rsidR="00E5549D" w:rsidRPr="00767995">
        <w:rPr>
          <w:rFonts w:ascii="Tahoma" w:hAnsi="Tahoma" w:cs="Tahoma"/>
          <w:sz w:val="18"/>
          <w:szCs w:val="18"/>
        </w:rPr>
        <w:t>: SCHWING Technologies</w:t>
      </w:r>
      <w:r w:rsidR="00E5549D" w:rsidRPr="00767995">
        <w:rPr>
          <w:rFonts w:ascii="Tahoma" w:hAnsi="Tahoma" w:cs="Tahoma"/>
          <w:sz w:val="18"/>
          <w:szCs w:val="18"/>
        </w:rPr>
        <w:br/>
        <w:t>Download:</w:t>
      </w:r>
      <w:r w:rsidR="00E5549D">
        <w:rPr>
          <w:rFonts w:ascii="Tahoma" w:hAnsi="Tahoma" w:cs="Tahoma"/>
          <w:sz w:val="18"/>
          <w:szCs w:val="18"/>
        </w:rPr>
        <w:t xml:space="preserve"> </w:t>
      </w:r>
      <w:hyperlink r:id="rId9" w:history="1">
        <w:r w:rsidR="00E5549D" w:rsidRPr="00950F7A">
          <w:rPr>
            <w:rStyle w:val="Hyperlink"/>
            <w:rFonts w:ascii="Tahoma" w:hAnsi="Tahoma" w:cs="Tahoma"/>
            <w:sz w:val="18"/>
            <w:szCs w:val="18"/>
          </w:rPr>
          <w:t>https://drive.google.com/file/d/10oG4en19HRdUquRLZ9OQSSMgLY_nAw4B/view?usp=sharing</w:t>
        </w:r>
      </w:hyperlink>
    </w:p>
    <w:p w:rsidR="00E5549D" w:rsidRPr="00767995" w:rsidRDefault="00E5549D" w:rsidP="00E5549D">
      <w:pPr>
        <w:spacing w:before="100" w:beforeAutospacing="1" w:after="100" w:afterAutospacing="1"/>
        <w:rPr>
          <w:rFonts w:ascii="Tahoma" w:hAnsi="Tahoma" w:cs="Tahoma"/>
          <w:sz w:val="18"/>
          <w:szCs w:val="18"/>
        </w:rPr>
      </w:pPr>
    </w:p>
    <w:p w:rsidR="00E5549D" w:rsidRDefault="00E5549D" w:rsidP="00E5549D">
      <w:pPr>
        <w:spacing w:before="100" w:beforeAutospacing="1" w:after="100" w:afterAutospacing="1" w:line="360" w:lineRule="auto"/>
        <w:rPr>
          <w:rFonts w:ascii="Tahoma" w:hAnsi="Tahoma" w:cs="Tahoma"/>
          <w:sz w:val="18"/>
          <w:szCs w:val="18"/>
        </w:rPr>
      </w:pPr>
      <w:r w:rsidRPr="007B41D1">
        <w:rPr>
          <w:rFonts w:ascii="Tahoma" w:hAnsi="Tahoma" w:cs="Tahoma"/>
          <w:noProof/>
          <w:sz w:val="18"/>
          <w:szCs w:val="18"/>
        </w:rPr>
        <w:drawing>
          <wp:inline distT="0" distB="0" distL="0" distR="0" wp14:anchorId="3FDF15C7" wp14:editId="6C534F9A">
            <wp:extent cx="5839369" cy="4752975"/>
            <wp:effectExtent l="0" t="0" r="9525" b="0"/>
            <wp:docPr id="10" name="Grafik 10" descr="G:\09_Marketing\03_Presse_PR\2019\Pressemitteilungen\1916_K2019_VACUCLEAN_0917_Filterkerzenreinigung\Fotos\Funktionsprinzip 0910_ohne Nummerier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6_K2019_VACUCLEAN_0917_Filterkerzenreinigung\Fotos\Funktionsprinzip 0910_ohne Nummerieru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4497" cy="4757149"/>
                    </a:xfrm>
                    <a:prstGeom prst="rect">
                      <a:avLst/>
                    </a:prstGeom>
                    <a:noFill/>
                    <a:ln>
                      <a:noFill/>
                    </a:ln>
                  </pic:spPr>
                </pic:pic>
              </a:graphicData>
            </a:graphic>
          </wp:inline>
        </w:drawing>
      </w:r>
    </w:p>
    <w:p w:rsidR="00E5549D" w:rsidRDefault="00E5549D" w:rsidP="00E5549D">
      <w:pPr>
        <w:spacing w:before="100" w:beforeAutospacing="1" w:after="100" w:afterAutospacing="1"/>
        <w:rPr>
          <w:rFonts w:ascii="Tahoma" w:hAnsi="Tahoma" w:cs="Tahoma"/>
          <w:sz w:val="18"/>
          <w:szCs w:val="18"/>
        </w:rPr>
      </w:pPr>
      <w:r w:rsidRPr="00E5549D">
        <w:rPr>
          <w:rFonts w:ascii="Tahoma" w:hAnsi="Tahoma" w:cs="Tahoma"/>
          <w:sz w:val="18"/>
          <w:szCs w:val="18"/>
        </w:rPr>
        <w:t>Functional principle of the VACUCLEAN thermal vacuum pyrolysis system from Schwing Technologies</w:t>
      </w:r>
      <w:r>
        <w:rPr>
          <w:rFonts w:ascii="Tahoma" w:hAnsi="Tahoma" w:cs="Tahoma"/>
          <w:sz w:val="18"/>
          <w:szCs w:val="18"/>
        </w:rPr>
        <w:br/>
        <w:t>Photo Credit: SCHWING Technologies</w:t>
      </w:r>
      <w:r>
        <w:rPr>
          <w:rFonts w:ascii="Tahoma" w:hAnsi="Tahoma" w:cs="Tahoma"/>
          <w:sz w:val="18"/>
          <w:szCs w:val="18"/>
        </w:rPr>
        <w:br/>
        <w:t xml:space="preserve">Download: </w:t>
      </w:r>
      <w:hyperlink r:id="rId11" w:history="1">
        <w:r w:rsidR="00FD7F32" w:rsidRPr="008E7A50">
          <w:rPr>
            <w:rStyle w:val="Hyperlink"/>
            <w:rFonts w:ascii="Tahoma" w:hAnsi="Tahoma" w:cs="Tahoma"/>
            <w:sz w:val="18"/>
            <w:szCs w:val="18"/>
          </w:rPr>
          <w:t>https://drive.google.com/file/d/1tMh8ASzJBBteoa0DFUuduJE7mSwBzarM/view?usp=sharing</w:t>
        </w:r>
      </w:hyperlink>
    </w:p>
    <w:p w:rsidR="00E5549D" w:rsidRDefault="00E5549D" w:rsidP="00E5549D">
      <w:pPr>
        <w:spacing w:before="100" w:beforeAutospacing="1" w:after="100" w:afterAutospacing="1"/>
        <w:rPr>
          <w:rFonts w:ascii="Tahoma" w:hAnsi="Tahoma" w:cs="Tahoma"/>
          <w:bCs/>
          <w:sz w:val="22"/>
          <w:szCs w:val="22"/>
        </w:rPr>
      </w:pPr>
    </w:p>
    <w:p w:rsidR="00E5549D" w:rsidRDefault="00E5549D" w:rsidP="00E5549D">
      <w:pPr>
        <w:spacing w:before="100" w:beforeAutospacing="1" w:after="100" w:afterAutospacing="1" w:line="360" w:lineRule="auto"/>
        <w:rPr>
          <w:rFonts w:ascii="Tahoma" w:hAnsi="Tahoma" w:cs="Tahoma"/>
          <w:bCs/>
          <w:sz w:val="22"/>
          <w:szCs w:val="22"/>
        </w:rPr>
      </w:pPr>
      <w:r>
        <w:rPr>
          <w:rFonts w:ascii="Tahoma" w:hAnsi="Tahoma" w:cs="Tahoma"/>
          <w:bCs/>
          <w:sz w:val="22"/>
          <w:szCs w:val="22"/>
        </w:rPr>
        <w:t xml:space="preserve">Keywords: </w:t>
      </w:r>
      <w:proofErr w:type="spellStart"/>
      <w:r w:rsidRPr="00E5549D">
        <w:rPr>
          <w:rFonts w:ascii="Tahoma" w:hAnsi="Tahoma" w:cs="Tahoma"/>
          <w:bCs/>
          <w:sz w:val="22"/>
          <w:szCs w:val="22"/>
        </w:rPr>
        <w:t>Vacuum</w:t>
      </w:r>
      <w:proofErr w:type="spellEnd"/>
      <w:r w:rsidRPr="00E5549D">
        <w:rPr>
          <w:rFonts w:ascii="Tahoma" w:hAnsi="Tahoma" w:cs="Tahoma"/>
          <w:bCs/>
          <w:sz w:val="22"/>
          <w:szCs w:val="22"/>
        </w:rPr>
        <w:t xml:space="preserve"> </w:t>
      </w:r>
      <w:proofErr w:type="spellStart"/>
      <w:r w:rsidRPr="00E5549D">
        <w:rPr>
          <w:rFonts w:ascii="Tahoma" w:hAnsi="Tahoma" w:cs="Tahoma"/>
          <w:bCs/>
          <w:sz w:val="22"/>
          <w:szCs w:val="22"/>
        </w:rPr>
        <w:t>pyrolysis</w:t>
      </w:r>
      <w:proofErr w:type="spellEnd"/>
      <w:r w:rsidRPr="00E5549D">
        <w:rPr>
          <w:rFonts w:ascii="Tahoma" w:hAnsi="Tahoma" w:cs="Tahoma"/>
          <w:bCs/>
          <w:sz w:val="22"/>
          <w:szCs w:val="22"/>
        </w:rPr>
        <w:t xml:space="preserve">, </w:t>
      </w:r>
      <w:proofErr w:type="spellStart"/>
      <w:r w:rsidRPr="00E5549D">
        <w:rPr>
          <w:rFonts w:ascii="Tahoma" w:hAnsi="Tahoma" w:cs="Tahoma"/>
          <w:bCs/>
          <w:sz w:val="22"/>
          <w:szCs w:val="22"/>
        </w:rPr>
        <w:t>vacuum</w:t>
      </w:r>
      <w:proofErr w:type="spellEnd"/>
      <w:r w:rsidRPr="00E5549D">
        <w:rPr>
          <w:rFonts w:ascii="Tahoma" w:hAnsi="Tahoma" w:cs="Tahoma"/>
          <w:bCs/>
          <w:sz w:val="22"/>
          <w:szCs w:val="22"/>
        </w:rPr>
        <w:t xml:space="preserve"> </w:t>
      </w:r>
      <w:proofErr w:type="spellStart"/>
      <w:r w:rsidRPr="00E5549D">
        <w:rPr>
          <w:rFonts w:ascii="Tahoma" w:hAnsi="Tahoma" w:cs="Tahoma"/>
          <w:bCs/>
          <w:sz w:val="22"/>
          <w:szCs w:val="22"/>
        </w:rPr>
        <w:t>cleaning</w:t>
      </w:r>
      <w:proofErr w:type="spellEnd"/>
      <w:r w:rsidRPr="00E5549D">
        <w:rPr>
          <w:rFonts w:ascii="Tahoma" w:hAnsi="Tahoma" w:cs="Tahoma"/>
          <w:bCs/>
          <w:sz w:val="22"/>
          <w:szCs w:val="22"/>
        </w:rPr>
        <w:t xml:space="preserve">, </w:t>
      </w:r>
      <w:proofErr w:type="spellStart"/>
      <w:r w:rsidR="00FD5344">
        <w:rPr>
          <w:rFonts w:ascii="Tahoma" w:hAnsi="Tahoma" w:cs="Tahoma"/>
          <w:bCs/>
          <w:sz w:val="22"/>
          <w:szCs w:val="22"/>
        </w:rPr>
        <w:t>cleaning</w:t>
      </w:r>
      <w:proofErr w:type="spellEnd"/>
      <w:r w:rsidR="00FD5344">
        <w:rPr>
          <w:rFonts w:ascii="Tahoma" w:hAnsi="Tahoma" w:cs="Tahoma"/>
          <w:bCs/>
          <w:sz w:val="22"/>
          <w:szCs w:val="22"/>
        </w:rPr>
        <w:t xml:space="preserve"> </w:t>
      </w:r>
      <w:proofErr w:type="spellStart"/>
      <w:r w:rsidR="00FD5344">
        <w:rPr>
          <w:rFonts w:ascii="Tahoma" w:hAnsi="Tahoma" w:cs="Tahoma"/>
          <w:bCs/>
          <w:sz w:val="22"/>
          <w:szCs w:val="22"/>
        </w:rPr>
        <w:t>system</w:t>
      </w:r>
      <w:proofErr w:type="spellEnd"/>
      <w:r w:rsidR="00FD5344">
        <w:rPr>
          <w:rFonts w:ascii="Tahoma" w:hAnsi="Tahoma" w:cs="Tahoma"/>
          <w:bCs/>
          <w:sz w:val="22"/>
          <w:szCs w:val="22"/>
        </w:rPr>
        <w:t xml:space="preserve">, </w:t>
      </w:r>
      <w:r w:rsidRPr="00E5549D">
        <w:rPr>
          <w:rFonts w:ascii="Tahoma" w:hAnsi="Tahoma" w:cs="Tahoma"/>
          <w:bCs/>
          <w:sz w:val="22"/>
          <w:szCs w:val="22"/>
        </w:rPr>
        <w:t xml:space="preserve">VACUCLEAN 0917, </w:t>
      </w:r>
      <w:proofErr w:type="spellStart"/>
      <w:r w:rsidRPr="00E5549D">
        <w:rPr>
          <w:rFonts w:ascii="Tahoma" w:hAnsi="Tahoma" w:cs="Tahoma"/>
          <w:bCs/>
          <w:sz w:val="22"/>
          <w:szCs w:val="22"/>
        </w:rPr>
        <w:t>pl</w:t>
      </w:r>
      <w:r>
        <w:rPr>
          <w:rFonts w:ascii="Tahoma" w:hAnsi="Tahoma" w:cs="Tahoma"/>
          <w:bCs/>
          <w:sz w:val="22"/>
          <w:szCs w:val="22"/>
        </w:rPr>
        <w:t>astic</w:t>
      </w:r>
      <w:proofErr w:type="spellEnd"/>
      <w:r>
        <w:rPr>
          <w:rFonts w:ascii="Tahoma" w:hAnsi="Tahoma" w:cs="Tahoma"/>
          <w:bCs/>
          <w:sz w:val="22"/>
          <w:szCs w:val="22"/>
        </w:rPr>
        <w:t xml:space="preserve"> </w:t>
      </w:r>
      <w:proofErr w:type="spellStart"/>
      <w:r>
        <w:rPr>
          <w:rFonts w:ascii="Tahoma" w:hAnsi="Tahoma" w:cs="Tahoma"/>
          <w:bCs/>
          <w:sz w:val="22"/>
          <w:szCs w:val="22"/>
        </w:rPr>
        <w:t>removal</w:t>
      </w:r>
      <w:proofErr w:type="spellEnd"/>
      <w:r>
        <w:rPr>
          <w:rFonts w:ascii="Tahoma" w:hAnsi="Tahoma" w:cs="Tahoma"/>
          <w:bCs/>
          <w:sz w:val="22"/>
          <w:szCs w:val="22"/>
        </w:rPr>
        <w:t xml:space="preserve">, </w:t>
      </w:r>
      <w:proofErr w:type="spellStart"/>
      <w:r w:rsidR="00A3541A">
        <w:rPr>
          <w:rFonts w:ascii="Tahoma" w:hAnsi="Tahoma" w:cs="Tahoma"/>
          <w:bCs/>
          <w:sz w:val="22"/>
          <w:szCs w:val="22"/>
        </w:rPr>
        <w:t>tall</w:t>
      </w:r>
      <w:proofErr w:type="spellEnd"/>
      <w:r w:rsidR="00FD5344">
        <w:rPr>
          <w:rFonts w:ascii="Tahoma" w:hAnsi="Tahoma" w:cs="Tahoma"/>
          <w:bCs/>
          <w:sz w:val="22"/>
          <w:szCs w:val="22"/>
        </w:rPr>
        <w:t xml:space="preserve"> </w:t>
      </w:r>
      <w:proofErr w:type="spellStart"/>
      <w:r>
        <w:rPr>
          <w:rFonts w:ascii="Tahoma" w:hAnsi="Tahoma" w:cs="Tahoma"/>
          <w:bCs/>
          <w:sz w:val="22"/>
          <w:szCs w:val="22"/>
        </w:rPr>
        <w:t>filter</w:t>
      </w:r>
      <w:proofErr w:type="spellEnd"/>
      <w:r>
        <w:rPr>
          <w:rFonts w:ascii="Tahoma" w:hAnsi="Tahoma" w:cs="Tahoma"/>
          <w:bCs/>
          <w:sz w:val="22"/>
          <w:szCs w:val="22"/>
        </w:rPr>
        <w:t xml:space="preserve"> </w:t>
      </w:r>
      <w:proofErr w:type="spellStart"/>
      <w:r>
        <w:rPr>
          <w:rFonts w:ascii="Tahoma" w:hAnsi="Tahoma" w:cs="Tahoma"/>
          <w:bCs/>
          <w:sz w:val="22"/>
          <w:szCs w:val="22"/>
        </w:rPr>
        <w:t>candles</w:t>
      </w:r>
      <w:proofErr w:type="spellEnd"/>
      <w:r w:rsidRPr="00E5549D">
        <w:rPr>
          <w:rFonts w:ascii="Tahoma" w:hAnsi="Tahoma" w:cs="Tahoma"/>
          <w:bCs/>
          <w:sz w:val="22"/>
          <w:szCs w:val="22"/>
        </w:rPr>
        <w:t xml:space="preserve">, </w:t>
      </w:r>
      <w:proofErr w:type="spellStart"/>
      <w:r w:rsidR="00A3541A">
        <w:rPr>
          <w:rFonts w:ascii="Tahoma" w:hAnsi="Tahoma" w:cs="Tahoma"/>
          <w:bCs/>
          <w:sz w:val="22"/>
          <w:szCs w:val="22"/>
        </w:rPr>
        <w:t>tall</w:t>
      </w:r>
      <w:proofErr w:type="spellEnd"/>
      <w:r w:rsidR="00FD5344">
        <w:rPr>
          <w:rFonts w:ascii="Tahoma" w:hAnsi="Tahoma" w:cs="Tahoma"/>
          <w:bCs/>
          <w:sz w:val="22"/>
          <w:szCs w:val="22"/>
        </w:rPr>
        <w:t xml:space="preserve"> </w:t>
      </w:r>
      <w:proofErr w:type="spellStart"/>
      <w:r w:rsidRPr="00E5549D">
        <w:rPr>
          <w:rFonts w:ascii="Tahoma" w:hAnsi="Tahoma" w:cs="Tahoma"/>
          <w:bCs/>
          <w:sz w:val="22"/>
          <w:szCs w:val="22"/>
        </w:rPr>
        <w:t>filter</w:t>
      </w:r>
      <w:proofErr w:type="spellEnd"/>
      <w:r w:rsidRPr="00E5549D">
        <w:rPr>
          <w:rFonts w:ascii="Tahoma" w:hAnsi="Tahoma" w:cs="Tahoma"/>
          <w:bCs/>
          <w:sz w:val="22"/>
          <w:szCs w:val="22"/>
        </w:rPr>
        <w:t xml:space="preserve"> </w:t>
      </w:r>
      <w:proofErr w:type="spellStart"/>
      <w:r w:rsidRPr="00E5549D">
        <w:rPr>
          <w:rFonts w:ascii="Tahoma" w:hAnsi="Tahoma" w:cs="Tahoma"/>
          <w:bCs/>
          <w:sz w:val="22"/>
          <w:szCs w:val="22"/>
        </w:rPr>
        <w:t>bundles</w:t>
      </w:r>
      <w:proofErr w:type="spellEnd"/>
    </w:p>
    <w:p w:rsidR="00E5549D" w:rsidRDefault="00E5549D" w:rsidP="00E5549D">
      <w:pPr>
        <w:spacing w:before="100" w:beforeAutospacing="1" w:after="100" w:afterAutospacing="1"/>
        <w:rPr>
          <w:rFonts w:ascii="Tahoma" w:hAnsi="Tahoma" w:cs="Tahoma"/>
          <w:bCs/>
          <w:sz w:val="22"/>
          <w:szCs w:val="22"/>
        </w:rPr>
      </w:pPr>
    </w:p>
    <w:p w:rsidR="00591D43" w:rsidRDefault="00591D43" w:rsidP="00E5549D">
      <w:pPr>
        <w:spacing w:before="100" w:beforeAutospacing="1" w:after="100" w:afterAutospacing="1"/>
        <w:rPr>
          <w:rFonts w:ascii="Tahoma" w:hAnsi="Tahoma" w:cs="Tahoma"/>
          <w:bCs/>
          <w:sz w:val="22"/>
          <w:szCs w:val="22"/>
        </w:rPr>
      </w:pPr>
    </w:p>
    <w:p w:rsidR="00591D43" w:rsidRDefault="00591D43" w:rsidP="00E5549D">
      <w:pPr>
        <w:spacing w:before="100" w:beforeAutospacing="1" w:after="100" w:afterAutospacing="1"/>
        <w:rPr>
          <w:rFonts w:ascii="Tahoma" w:hAnsi="Tahoma" w:cs="Tahoma"/>
          <w:bCs/>
          <w:sz w:val="22"/>
          <w:szCs w:val="22"/>
        </w:rPr>
      </w:pPr>
    </w:p>
    <w:p w:rsidR="00B11F0F" w:rsidRPr="00C162AA" w:rsidRDefault="00B11F0F" w:rsidP="00C162AA">
      <w:pPr>
        <w:spacing w:line="360" w:lineRule="auto"/>
        <w:rPr>
          <w:rFonts w:ascii="Tahoma" w:hAnsi="Tahoma" w:cs="Tahoma"/>
          <w:sz w:val="22"/>
          <w:szCs w:val="22"/>
          <w:lang w:val="en-US"/>
        </w:rPr>
      </w:pPr>
      <w:r w:rsidRPr="00C162AA">
        <w:rPr>
          <w:rFonts w:ascii="Tahoma" w:hAnsi="Tahoma" w:cs="Tahoma"/>
          <w:sz w:val="22"/>
          <w:szCs w:val="22"/>
          <w:lang w:val="en-US"/>
        </w:rPr>
        <w:lastRenderedPageBreak/>
        <w:t>SCHWING Technologies</w:t>
      </w:r>
      <w:r w:rsidRPr="00C162AA">
        <w:rPr>
          <w:rFonts w:ascii="Tahoma" w:hAnsi="Tahoma" w:cs="Tahoma"/>
          <w:sz w:val="22"/>
          <w:szCs w:val="22"/>
          <w:lang w:val="en-US"/>
        </w:rPr>
        <w:br/>
        <w:t xml:space="preserve">SCHWING Technologies has been operating for 50 years and is the worldwide technological leader for high-temperature systems for thermal cleaning, thermo-chemical finishing and heat treatment of metal parts and tools. The owner-managed company designs, manufactures, and operates systems at its headquarters in </w:t>
      </w:r>
      <w:proofErr w:type="spellStart"/>
      <w:r w:rsidRPr="00C162AA">
        <w:rPr>
          <w:rFonts w:ascii="Tahoma" w:hAnsi="Tahoma" w:cs="Tahoma"/>
          <w:sz w:val="22"/>
          <w:szCs w:val="22"/>
          <w:lang w:val="en-US"/>
        </w:rPr>
        <w:t>Neukirchen-Vluyn</w:t>
      </w:r>
      <w:proofErr w:type="spellEnd"/>
      <w:r w:rsidRPr="00C162AA">
        <w:rPr>
          <w:rFonts w:ascii="Tahoma" w:hAnsi="Tahoma" w:cs="Tahoma"/>
          <w:sz w:val="22"/>
          <w:szCs w:val="22"/>
          <w:lang w:val="en-US"/>
        </w:rPr>
        <w:t xml:space="preserve"> in Germany's Lower Rhine region. Built upon the achievements of German engineering, the medium-sized business is globally the best-known specialist in the removal of plastics. Among SCHWING’s approximate 2,500 international clients are companies from the plastics and fiber industries, as well as from the chemicals and automobile sectors. </w:t>
      </w:r>
      <w:r w:rsidR="00C162AA" w:rsidRPr="00C162AA">
        <w:rPr>
          <w:rFonts w:ascii="Tahoma" w:hAnsi="Tahoma" w:cs="Tahoma"/>
          <w:sz w:val="22"/>
          <w:szCs w:val="22"/>
          <w:lang w:val="en-US"/>
        </w:rPr>
        <w:t>For every cleaning need, the company with its approximately 80 employees offers the most economically, ecologically and qualitatively best technology and cleaning solution.</w:t>
      </w:r>
      <w:r w:rsidRPr="00C162AA">
        <w:rPr>
          <w:rFonts w:ascii="Tahoma" w:hAnsi="Tahoma" w:cs="Tahoma"/>
          <w:sz w:val="22"/>
          <w:szCs w:val="22"/>
          <w:lang w:val="en-US"/>
        </w:rPr>
        <w:t xml:space="preserve"> SCHWING is also a reliable service partner for contract cleaning by processing more than 250,000 tools and parts each year to the highest environmental and qualitative standards. So far, there has not been a single component that we have not been able to free from polymers and inorganic contaminants, confirm the three managing directors Ewald Schwing, Thomas Schwing and Alfred Schillert. Founded in 1969, the company celebrates its 50th anniversary in 2019 and opened SCHWING Technologies North America Inc., a new sales company in the USA, this year.</w:t>
      </w:r>
    </w:p>
    <w:p w:rsidR="00B11F0F" w:rsidRDefault="00B11F0F" w:rsidP="006C6C4B">
      <w:pPr>
        <w:pStyle w:val="Gru-ISB"/>
        <w:tabs>
          <w:tab w:val="clear" w:pos="3686"/>
        </w:tabs>
        <w:spacing w:before="0" w:line="360" w:lineRule="auto"/>
        <w:rPr>
          <w:rFonts w:ascii="Tahoma" w:hAnsi="Tahoma" w:cs="Tahoma"/>
          <w:szCs w:val="22"/>
          <w:lang w:val="en-GB"/>
        </w:rPr>
      </w:pPr>
    </w:p>
    <w:p w:rsidR="006C6C4B" w:rsidRPr="00421C9A" w:rsidRDefault="006C6C4B" w:rsidP="006C6C4B">
      <w:pPr>
        <w:pStyle w:val="Gru-ISB"/>
        <w:tabs>
          <w:tab w:val="clear" w:pos="3686"/>
        </w:tabs>
        <w:spacing w:before="0" w:line="360" w:lineRule="auto"/>
        <w:rPr>
          <w:rFonts w:ascii="Tahoma" w:hAnsi="Tahoma" w:cs="Tahoma"/>
          <w:szCs w:val="22"/>
          <w:lang w:val="en-GB"/>
        </w:rPr>
      </w:pPr>
      <w:r w:rsidRPr="00421C9A">
        <w:rPr>
          <w:rFonts w:ascii="Tahoma" w:hAnsi="Tahoma" w:cs="Tahoma"/>
          <w:szCs w:val="22"/>
          <w:lang w:val="en-GB"/>
        </w:rPr>
        <w:t>Press contact</w:t>
      </w:r>
      <w:r w:rsidR="00714E08">
        <w:rPr>
          <w:rFonts w:ascii="Tahoma" w:hAnsi="Tahoma" w:cs="Tahoma"/>
          <w:szCs w:val="22"/>
          <w:lang w:val="en-GB"/>
        </w:rPr>
        <w:t>:</w:t>
      </w:r>
    </w:p>
    <w:p w:rsidR="006C6C4B" w:rsidRPr="00421C9A" w:rsidRDefault="006C6C4B" w:rsidP="006C6C4B">
      <w:pPr>
        <w:pStyle w:val="Gru-ISB"/>
        <w:tabs>
          <w:tab w:val="clear" w:pos="3686"/>
        </w:tabs>
        <w:spacing w:before="0" w:line="360" w:lineRule="auto"/>
        <w:rPr>
          <w:rFonts w:ascii="Tahoma" w:hAnsi="Tahoma" w:cs="Tahoma"/>
          <w:szCs w:val="22"/>
          <w:lang w:val="en-GB"/>
        </w:rPr>
      </w:pPr>
      <w:r w:rsidRPr="00421C9A">
        <w:rPr>
          <w:rFonts w:ascii="Tahoma" w:hAnsi="Tahoma" w:cs="Tahoma"/>
          <w:szCs w:val="22"/>
          <w:lang w:val="en-GB"/>
        </w:rPr>
        <w:t>Nicola Leffelsend</w:t>
      </w:r>
    </w:p>
    <w:p w:rsidR="006C6C4B" w:rsidRPr="00421C9A" w:rsidRDefault="006C6C4B" w:rsidP="006C6C4B">
      <w:pPr>
        <w:pStyle w:val="Gru-ISB"/>
        <w:tabs>
          <w:tab w:val="clear" w:pos="3686"/>
        </w:tabs>
        <w:spacing w:before="0" w:line="360" w:lineRule="auto"/>
        <w:rPr>
          <w:rFonts w:ascii="Tahoma" w:hAnsi="Tahoma" w:cs="Tahoma"/>
          <w:szCs w:val="22"/>
          <w:lang w:val="en-GB"/>
        </w:rPr>
      </w:pPr>
      <w:r w:rsidRPr="00421C9A">
        <w:rPr>
          <w:rFonts w:ascii="Tahoma" w:hAnsi="Tahoma" w:cs="Tahoma"/>
          <w:szCs w:val="22"/>
          <w:lang w:val="en-GB"/>
        </w:rPr>
        <w:t>SCHWING Technologies GmbH</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Oderstraße 7</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47506 Neukirchen-Vluyn</w:t>
      </w:r>
      <w:r w:rsidR="000006CB">
        <w:rPr>
          <w:rFonts w:ascii="Tahoma" w:hAnsi="Tahoma" w:cs="Tahoma"/>
          <w:szCs w:val="22"/>
        </w:rPr>
        <w:br/>
        <w:t>Germany</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T +49 2845 930 146</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redaktion@schwing-tech.com</w:t>
      </w:r>
    </w:p>
    <w:p w:rsidR="001C171F" w:rsidRPr="000006CB" w:rsidRDefault="006C6C4B" w:rsidP="000006CB">
      <w:pPr>
        <w:pStyle w:val="Gru-ISB"/>
        <w:tabs>
          <w:tab w:val="clear" w:pos="3686"/>
        </w:tabs>
        <w:spacing w:before="0" w:line="360" w:lineRule="auto"/>
        <w:rPr>
          <w:rFonts w:ascii="Tahoma" w:hAnsi="Tahoma" w:cs="Tahoma"/>
          <w:szCs w:val="22"/>
        </w:rPr>
      </w:pPr>
      <w:r w:rsidRPr="002E28E4">
        <w:rPr>
          <w:rFonts w:ascii="Tahoma" w:hAnsi="Tahoma" w:cs="Tahoma"/>
          <w:szCs w:val="22"/>
        </w:rPr>
        <w:t>www.schwing-technologies.de</w:t>
      </w:r>
    </w:p>
    <w:sectPr w:rsidR="001C171F" w:rsidRPr="000006CB" w:rsidSect="00B32CF6">
      <w:headerReference w:type="even" r:id="rId12"/>
      <w:headerReference w:type="default" r:id="rId13"/>
      <w:footerReference w:type="even" r:id="rId14"/>
      <w:footerReference w:type="default" r:id="rId15"/>
      <w:headerReference w:type="first" r:id="rId16"/>
      <w:footerReference w:type="first" r:id="rId17"/>
      <w:pgSz w:w="11907" w:h="16840" w:code="9"/>
      <w:pgMar w:top="2835" w:right="1134" w:bottom="1247" w:left="1418" w:header="1758"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54" w:rsidRDefault="00FA2F54">
      <w:r>
        <w:separator/>
      </w:r>
    </w:p>
  </w:endnote>
  <w:endnote w:type="continuationSeparator" w:id="0">
    <w:p w:rsidR="00FA2F54" w:rsidRDefault="00FA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5E" w:rsidRDefault="00404C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142420"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rPr>
      <w:drawing>
        <wp:anchor distT="0" distB="0" distL="114300" distR="114300" simplePos="0" relativeHeight="251663360" behindDoc="0" locked="1" layoutInCell="1" allowOverlap="1" wp14:anchorId="47C5F981" wp14:editId="1101A6A1">
          <wp:simplePos x="0" y="0"/>
          <wp:positionH relativeFrom="page">
            <wp:posOffset>720090</wp:posOffset>
          </wp:positionH>
          <wp:positionV relativeFrom="page">
            <wp:posOffset>10153015</wp:posOffset>
          </wp:positionV>
          <wp:extent cx="6477635" cy="76835"/>
          <wp:effectExtent l="0" t="0" r="0" b="0"/>
          <wp:wrapNone/>
          <wp:docPr id="2"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C435F2">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rsidR="009372B4" w:rsidRPr="00287E71"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C435F2">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t>USt.-ID: 119/5745/0644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142420"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rPr>
      <w:drawing>
        <wp:anchor distT="0" distB="0" distL="114300" distR="114300" simplePos="0" relativeHeight="251661312" behindDoc="0" locked="1" layoutInCell="1" allowOverlap="1" wp14:anchorId="47C5F981" wp14:editId="1101A6A1">
          <wp:simplePos x="0" y="0"/>
          <wp:positionH relativeFrom="page">
            <wp:posOffset>720090</wp:posOffset>
          </wp:positionH>
          <wp:positionV relativeFrom="page">
            <wp:posOffset>10153015</wp:posOffset>
          </wp:positionV>
          <wp:extent cx="6477635" cy="76835"/>
          <wp:effectExtent l="0" t="0" r="0" b="0"/>
          <wp:wrapNone/>
          <wp:docPr id="16"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C435F2">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rsidR="009372B4" w:rsidRPr="00287E71"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C435F2">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t>USt.-ID: 119/5745/0644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54" w:rsidRDefault="00FA2F54">
      <w:r>
        <w:separator/>
      </w:r>
    </w:p>
  </w:footnote>
  <w:footnote w:type="continuationSeparator" w:id="0">
    <w:p w:rsidR="00FA2F54" w:rsidRDefault="00FA2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5E" w:rsidRDefault="00404C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287E71" w:rsidRDefault="009372B4" w:rsidP="005B0A17">
    <w:pPr>
      <w:pStyle w:val="Kopfzeile"/>
      <w:rPr>
        <w:rFonts w:ascii="Tahoma" w:hAnsi="Tahoma" w:cs="Tahoma"/>
        <w:sz w:val="14"/>
        <w:szCs w:val="14"/>
      </w:rPr>
    </w:pPr>
    <w:r>
      <w:rPr>
        <w:rFonts w:ascii="Tahoma" w:hAnsi="Tahoma" w:cs="Tahoma"/>
        <w:noProof/>
        <w:sz w:val="14"/>
        <w:szCs w:val="14"/>
      </w:rPr>
      <mc:AlternateContent>
        <mc:Choice Requires="wps">
          <w:drawing>
            <wp:anchor distT="0" distB="0" distL="114300" distR="114300" simplePos="0" relativeHeight="251658240" behindDoc="0" locked="0" layoutInCell="1" allowOverlap="1" wp14:anchorId="4338F891" wp14:editId="7BA4A6AB">
              <wp:simplePos x="0" y="0"/>
              <wp:positionH relativeFrom="column">
                <wp:posOffset>4224655</wp:posOffset>
              </wp:positionH>
              <wp:positionV relativeFrom="paragraph">
                <wp:posOffset>-844550</wp:posOffset>
              </wp:positionV>
              <wp:extent cx="2095500" cy="1133475"/>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2B4" w:rsidRDefault="00404C5E" w:rsidP="005B0A17">
                          <w:r w:rsidRPr="00724C62">
                            <w:rPr>
                              <w:noProof/>
                            </w:rPr>
                            <w:drawing>
                              <wp:inline distT="0" distB="0" distL="0" distR="0" wp14:anchorId="7A166F77" wp14:editId="49BF32B3">
                                <wp:extent cx="1906270" cy="988060"/>
                                <wp:effectExtent l="0" t="0" r="0" b="2540"/>
                                <wp:docPr id="3" name="Grafik 3" descr="G:\09_Marketing\03_Presse_PR\2019\Pressemitteilungen\1914_TWIST_Versuchsreaktor_Thermochemischer_Energiespeicher _TU_München\Fotos\50Years_SCHWING-Technolo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4_TWIST_Versuchsreaktor_Thermochemischer_Energiespeicher _TU_München\Fotos\50Years_SCHWING-Technologi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988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8F891" id="_x0000_t202" coordsize="21600,21600" o:spt="202" path="m,l,21600r21600,l21600,xe">
              <v:stroke joinstyle="miter"/>
              <v:path gradientshapeok="t" o:connecttype="rect"/>
            </v:shapetype>
            <v:shape id="Textfeld 6" o:spid="_x0000_s1026" type="#_x0000_t202" style="position:absolute;margin-left:332.65pt;margin-top:-66.5pt;width:16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djAIAAIs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" fillcolor="white [3201]" stroked="f" strokeweight=".5pt">
              <v:textbox>
                <w:txbxContent>
                  <w:p w:rsidR="009372B4" w:rsidRDefault="00404C5E" w:rsidP="005B0A17">
                    <w:r w:rsidRPr="00724C62">
                      <w:rPr>
                        <w:noProof/>
                      </w:rPr>
                      <w:drawing>
                        <wp:inline distT="0" distB="0" distL="0" distR="0" wp14:anchorId="7A166F77" wp14:editId="49BF32B3">
                          <wp:extent cx="1906270" cy="988060"/>
                          <wp:effectExtent l="0" t="0" r="0" b="2540"/>
                          <wp:docPr id="3" name="Grafik 3" descr="G:\09_Marketing\03_Presse_PR\2019\Pressemitteilungen\1914_TWIST_Versuchsreaktor_Thermochemischer_Energiespeicher _TU_München\Fotos\50Years_SCHWING-Technolo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4_TWIST_Versuchsreaktor_Thermochemischer_Energiespeicher _TU_München\Fotos\50Years_SCHWING-Technologi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988060"/>
                                  </a:xfrm>
                                  <a:prstGeom prst="rect">
                                    <a:avLst/>
                                  </a:prstGeom>
                                  <a:noFill/>
                                  <a:ln>
                                    <a:noFill/>
                                  </a:ln>
                                </pic:spPr>
                              </pic:pic>
                            </a:graphicData>
                          </a:graphic>
                        </wp:inline>
                      </w:drawing>
                    </w:r>
                  </w:p>
                </w:txbxContent>
              </v:textbox>
            </v:shape>
          </w:pict>
        </mc:Fallback>
      </mc:AlternateContent>
    </w:r>
    <w:r w:rsidRPr="003F4D53">
      <w:rPr>
        <w:rFonts w:ascii="Tahoma" w:hAnsi="Tahoma" w:cs="Tahoma"/>
      </w:rPr>
      <w:t xml:space="preserve">Seite </w:t>
    </w:r>
    <w:r w:rsidRPr="003F4D53">
      <w:rPr>
        <w:rFonts w:ascii="Tahoma" w:hAnsi="Tahoma" w:cs="Tahoma"/>
      </w:rPr>
      <w:fldChar w:fldCharType="begin"/>
    </w:r>
    <w:r w:rsidRPr="003F4D53">
      <w:rPr>
        <w:rFonts w:ascii="Tahoma" w:hAnsi="Tahoma" w:cs="Tahoma"/>
      </w:rPr>
      <w:instrText xml:space="preserve"> PAGE </w:instrText>
    </w:r>
    <w:r w:rsidRPr="003F4D53">
      <w:rPr>
        <w:rFonts w:ascii="Tahoma" w:hAnsi="Tahoma" w:cs="Tahoma"/>
      </w:rPr>
      <w:fldChar w:fldCharType="separate"/>
    </w:r>
    <w:r w:rsidR="009F1F15">
      <w:rPr>
        <w:rFonts w:ascii="Tahoma" w:hAnsi="Tahoma" w:cs="Tahoma"/>
        <w:noProof/>
      </w:rPr>
      <w:t>4</w:t>
    </w:r>
    <w:r w:rsidRPr="003F4D53">
      <w:rPr>
        <w:rFonts w:ascii="Tahoma" w:hAnsi="Tahoma" w:cs="Tahoma"/>
      </w:rPr>
      <w:fldChar w:fldCharType="end"/>
    </w:r>
    <w:r w:rsidRPr="003F4D53">
      <w:rPr>
        <w:rFonts w:ascii="Tahoma" w:hAnsi="Tahoma" w:cs="Tahoma"/>
      </w:rPr>
      <w:t xml:space="preserve"> von </w:t>
    </w:r>
    <w:r w:rsidRPr="003F4D53">
      <w:rPr>
        <w:rFonts w:ascii="Tahoma" w:hAnsi="Tahoma" w:cs="Tahoma"/>
      </w:rPr>
      <w:fldChar w:fldCharType="begin"/>
    </w:r>
    <w:r w:rsidRPr="003F4D53">
      <w:rPr>
        <w:rFonts w:ascii="Tahoma" w:hAnsi="Tahoma" w:cs="Tahoma"/>
      </w:rPr>
      <w:instrText xml:space="preserve"> NUMPAGES </w:instrText>
    </w:r>
    <w:r w:rsidRPr="003F4D53">
      <w:rPr>
        <w:rFonts w:ascii="Tahoma" w:hAnsi="Tahoma" w:cs="Tahoma"/>
      </w:rPr>
      <w:fldChar w:fldCharType="separate"/>
    </w:r>
    <w:r w:rsidR="009F1F15">
      <w:rPr>
        <w:rFonts w:ascii="Tahoma" w:hAnsi="Tahoma" w:cs="Tahoma"/>
        <w:noProof/>
      </w:rPr>
      <w:t>4</w:t>
    </w:r>
    <w:r w:rsidRPr="003F4D53">
      <w:rPr>
        <w:rFonts w:ascii="Tahoma" w:hAnsi="Tahoma" w:cs="Tahoma"/>
      </w:rPr>
      <w:fldChar w:fldCharType="end"/>
    </w:r>
  </w:p>
  <w:p w:rsidR="009372B4" w:rsidRPr="003F4D53" w:rsidRDefault="009372B4" w:rsidP="00CA5580">
    <w:pPr>
      <w:pStyle w:val="Fuzeile"/>
      <w:tabs>
        <w:tab w:val="clear" w:pos="4536"/>
        <w:tab w:val="clear" w:pos="9072"/>
        <w:tab w:val="right" w:pos="7797"/>
        <w:tab w:val="center" w:pos="8364"/>
        <w:tab w:val="left" w:pos="8931"/>
        <w:tab w:val="right" w:pos="9611"/>
      </w:tabs>
      <w:rPr>
        <w:rFonts w:ascii="Tahoma" w:hAnsi="Tahoma" w:cs="Tahom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287E71" w:rsidRDefault="009372B4" w:rsidP="00BB74DC">
    <w:pPr>
      <w:pStyle w:val="Textkrper3"/>
      <w:framePr w:w="2351" w:h="2228" w:hRule="exact" w:wrap="around" w:x="8886" w:y="2236"/>
      <w:spacing w:before="0" w:line="220" w:lineRule="exact"/>
      <w:rPr>
        <w:rFonts w:ascii="Tahoma" w:hAnsi="Tahoma" w:cs="Tahoma"/>
        <w:b w:val="0"/>
        <w:sz w:val="14"/>
        <w:szCs w:val="14"/>
      </w:rPr>
    </w:pPr>
  </w:p>
  <w:p w:rsidR="009372B4" w:rsidRPr="00287E71" w:rsidRDefault="009372B4" w:rsidP="00BB74DC">
    <w:pPr>
      <w:pStyle w:val="Textkrper3"/>
      <w:framePr w:w="2351" w:h="2228" w:hRule="exact" w:wrap="around" w:x="8886" w:y="2236"/>
      <w:spacing w:before="0" w:line="220" w:lineRule="exact"/>
      <w:rPr>
        <w:rFonts w:ascii="Tahoma" w:hAnsi="Tahoma" w:cs="Tahoma"/>
        <w:b w:val="0"/>
        <w:spacing w:val="0"/>
        <w:sz w:val="14"/>
        <w:szCs w:val="14"/>
      </w:rPr>
    </w:pPr>
    <w:r w:rsidRPr="00287E71">
      <w:rPr>
        <w:rFonts w:ascii="Tahoma" w:hAnsi="Tahoma" w:cs="Tahoma"/>
        <w:b w:val="0"/>
        <w:spacing w:val="0"/>
        <w:sz w:val="14"/>
        <w:szCs w:val="14"/>
      </w:rPr>
      <w:t>SCHWING Technologies GmbH</w:t>
    </w:r>
  </w:p>
  <w:p w:rsidR="009372B4" w:rsidRPr="00287E71" w:rsidRDefault="009372B4" w:rsidP="00BB74DC">
    <w:pPr>
      <w:pStyle w:val="Textkrper3"/>
      <w:framePr w:w="2351" w:h="2228" w:hRule="exact" w:wrap="around" w:x="8886" w:y="2236"/>
      <w:spacing w:before="0" w:line="220" w:lineRule="exact"/>
      <w:rPr>
        <w:rFonts w:ascii="Tahoma" w:hAnsi="Tahoma" w:cs="Tahoma"/>
        <w:b w:val="0"/>
        <w:sz w:val="14"/>
        <w:szCs w:val="14"/>
      </w:rPr>
    </w:pP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Oderstraße 7</w:t>
    </w: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47506 Neukirchen-Vluyn</w:t>
    </w: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 xml:space="preserve">Deutschland </w:t>
    </w: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www.schwing-technologies.com</w:t>
    </w:r>
  </w:p>
  <w:p w:rsidR="009372B4" w:rsidRPr="00287E71" w:rsidRDefault="009372B4"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p>
  <w:p w:rsidR="009372B4" w:rsidRPr="00287E71" w:rsidRDefault="009372B4"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r w:rsidRPr="00287E71">
      <w:rPr>
        <w:rFonts w:ascii="Tahoma" w:hAnsi="Tahoma" w:cs="Tahoma"/>
        <w:sz w:val="14"/>
        <w:szCs w:val="14"/>
      </w:rPr>
      <w:t>Tel.: +49 (0) 2845 930-146</w:t>
    </w: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sz w:val="14"/>
        <w:szCs w:val="14"/>
      </w:rPr>
    </w:pPr>
    <w:r w:rsidRPr="00287E71">
      <w:rPr>
        <w:rFonts w:ascii="Tahoma" w:hAnsi="Tahoma" w:cs="Tahoma"/>
        <w:sz w:val="14"/>
        <w:szCs w:val="14"/>
      </w:rPr>
      <w:t>redaktion@schwing-tech.com</w:t>
    </w: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sz w:val="14"/>
        <w:szCs w:val="14"/>
      </w:rPr>
    </w:pP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sz w:val="14"/>
        <w:szCs w:val="14"/>
      </w:rPr>
    </w:pP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vanish/>
        <w:sz w:val="14"/>
        <w:szCs w:val="14"/>
      </w:rPr>
    </w:pPr>
  </w:p>
  <w:p w:rsidR="009372B4" w:rsidRPr="00287E71" w:rsidRDefault="009372B4">
    <w:pPr>
      <w:pStyle w:val="Kopfzeile"/>
      <w:rPr>
        <w:rFonts w:ascii="Tahoma" w:hAnsi="Tahoma" w:cs="Tahoma"/>
        <w:sz w:val="14"/>
        <w:szCs w:val="14"/>
      </w:rPr>
    </w:pPr>
    <w:r>
      <w:rPr>
        <w:rFonts w:ascii="Tahoma" w:hAnsi="Tahoma" w:cs="Tahoma"/>
        <w:noProof/>
        <w:sz w:val="14"/>
        <w:szCs w:val="14"/>
      </w:rPr>
      <mc:AlternateContent>
        <mc:Choice Requires="wps">
          <w:drawing>
            <wp:anchor distT="0" distB="0" distL="114300" distR="114300" simplePos="0" relativeHeight="251667456" behindDoc="0" locked="0" layoutInCell="1" allowOverlap="1">
              <wp:simplePos x="0" y="0"/>
              <wp:positionH relativeFrom="column">
                <wp:posOffset>4215130</wp:posOffset>
              </wp:positionH>
              <wp:positionV relativeFrom="paragraph">
                <wp:posOffset>-844550</wp:posOffset>
              </wp:positionV>
              <wp:extent cx="2095500" cy="11334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2B4" w:rsidRDefault="00404C5E">
                          <w:r w:rsidRPr="00724C62">
                            <w:rPr>
                              <w:noProof/>
                            </w:rPr>
                            <w:drawing>
                              <wp:inline distT="0" distB="0" distL="0" distR="0" wp14:anchorId="7A166F77" wp14:editId="49BF32B3">
                                <wp:extent cx="1906270" cy="988060"/>
                                <wp:effectExtent l="0" t="0" r="0" b="2540"/>
                                <wp:docPr id="1" name="Grafik 1" descr="G:\09_Marketing\03_Presse_PR\2019\Pressemitteilungen\1914_TWIST_Versuchsreaktor_Thermochemischer_Energiespeicher _TU_München\Fotos\50Years_SCHWING-Technolo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4_TWIST_Versuchsreaktor_Thermochemischer_Energiespeicher _TU_München\Fotos\50Years_SCHWING-Technologi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9880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331.9pt;margin-top:-66.5pt;width:16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pbjgIAAJI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" fillcolor="white [3201]" stroked="f" strokeweight=".5pt">
              <v:textbox>
                <w:txbxContent>
                  <w:p w:rsidR="009372B4" w:rsidRDefault="00404C5E">
                    <w:r w:rsidRPr="00724C62">
                      <w:rPr>
                        <w:noProof/>
                      </w:rPr>
                      <w:drawing>
                        <wp:inline distT="0" distB="0" distL="0" distR="0" wp14:anchorId="7A166F77" wp14:editId="49BF32B3">
                          <wp:extent cx="1906270" cy="988060"/>
                          <wp:effectExtent l="0" t="0" r="0" b="2540"/>
                          <wp:docPr id="1" name="Grafik 1" descr="G:\09_Marketing\03_Presse_PR\2019\Pressemitteilungen\1914_TWIST_Versuchsreaktor_Thermochemischer_Energiespeicher _TU_München\Fotos\50Years_SCHWING-Technolo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4_TWIST_Versuchsreaktor_Thermochemischer_Energiespeicher _TU_München\Fotos\50Years_SCHWING-Technologi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988060"/>
                                  </a:xfrm>
                                  <a:prstGeom prst="rect">
                                    <a:avLst/>
                                  </a:prstGeom>
                                  <a:noFill/>
                                  <a:ln>
                                    <a:noFill/>
                                  </a:ln>
                                </pic:spPr>
                              </pic:pic>
                            </a:graphicData>
                          </a:graphic>
                        </wp:inline>
                      </w:drawing>
                    </w:r>
                  </w:p>
                </w:txbxContent>
              </v:textbox>
            </v:shape>
          </w:pict>
        </mc:Fallback>
      </mc:AlternateContent>
    </w:r>
  </w:p>
  <w:p w:rsidR="009372B4" w:rsidRPr="00287E71" w:rsidRDefault="009372B4">
    <w:pPr>
      <w:rPr>
        <w:rFonts w:ascii="Tahoma" w:hAnsi="Tahoma" w:cs="Tahoma"/>
        <w:sz w:val="14"/>
        <w:szCs w:val="14"/>
      </w:rPr>
    </w:pPr>
  </w:p>
  <w:p w:rsidR="009372B4" w:rsidRPr="00287E71" w:rsidRDefault="009372B4">
    <w:pPr>
      <w:rPr>
        <w:rFonts w:ascii="Tahoma" w:hAnsi="Tahoma" w:cs="Tahoma"/>
        <w:sz w:val="14"/>
        <w:szCs w:val="14"/>
      </w:rPr>
    </w:pPr>
  </w:p>
  <w:p w:rsidR="009372B4" w:rsidRPr="00287E71" w:rsidRDefault="009372B4">
    <w:pPr>
      <w:rPr>
        <w:rFonts w:ascii="Tahoma" w:hAnsi="Tahoma" w:cs="Tahom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5E"/>
    <w:multiLevelType w:val="singleLevel"/>
    <w:tmpl w:val="53F44A9A"/>
    <w:lvl w:ilvl="0">
      <w:start w:val="21"/>
      <w:numFmt w:val="bullet"/>
      <w:lvlText w:val="-"/>
      <w:lvlJc w:val="left"/>
      <w:pPr>
        <w:tabs>
          <w:tab w:val="num" w:pos="1065"/>
        </w:tabs>
        <w:ind w:left="1065" w:hanging="360"/>
      </w:pPr>
      <w:rPr>
        <w:rFonts w:hint="default"/>
      </w:rPr>
    </w:lvl>
  </w:abstractNum>
  <w:abstractNum w:abstractNumId="1" w15:restartNumberingAfterBreak="0">
    <w:nsid w:val="10BB1077"/>
    <w:multiLevelType w:val="hybridMultilevel"/>
    <w:tmpl w:val="94AC0D8E"/>
    <w:lvl w:ilvl="0" w:tplc="A426B4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A7720"/>
    <w:multiLevelType w:val="singleLevel"/>
    <w:tmpl w:val="D24AF374"/>
    <w:lvl w:ilvl="0">
      <w:numFmt w:val="bullet"/>
      <w:lvlText w:val="-"/>
      <w:lvlJc w:val="left"/>
      <w:pPr>
        <w:tabs>
          <w:tab w:val="num" w:pos="360"/>
        </w:tabs>
        <w:ind w:left="360" w:hanging="360"/>
      </w:pPr>
      <w:rPr>
        <w:rFonts w:hint="default"/>
      </w:rPr>
    </w:lvl>
  </w:abstractNum>
  <w:abstractNum w:abstractNumId="3" w15:restartNumberingAfterBreak="0">
    <w:nsid w:val="344C01BA"/>
    <w:multiLevelType w:val="hybridMultilevel"/>
    <w:tmpl w:val="8684E47A"/>
    <w:lvl w:ilvl="0" w:tplc="5838EA0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A714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8B4AD0"/>
    <w:multiLevelType w:val="singleLevel"/>
    <w:tmpl w:val="D24AF374"/>
    <w:lvl w:ilvl="0">
      <w:numFmt w:val="bullet"/>
      <w:lvlText w:val="-"/>
      <w:lvlJc w:val="left"/>
      <w:pPr>
        <w:tabs>
          <w:tab w:val="num" w:pos="360"/>
        </w:tabs>
        <w:ind w:left="360" w:hanging="360"/>
      </w:pPr>
      <w:rPr>
        <w:rFonts w:hint="default"/>
      </w:rPr>
    </w:lvl>
  </w:abstractNum>
  <w:abstractNum w:abstractNumId="6" w15:restartNumberingAfterBreak="0">
    <w:nsid w:val="57592FAA"/>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58883048"/>
    <w:multiLevelType w:val="hybridMultilevel"/>
    <w:tmpl w:val="F73092B4"/>
    <w:lvl w:ilvl="0" w:tplc="AA7855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8F7831"/>
    <w:multiLevelType w:val="multilevel"/>
    <w:tmpl w:val="7968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A67A1"/>
    <w:multiLevelType w:val="singleLevel"/>
    <w:tmpl w:val="D24AF374"/>
    <w:lvl w:ilvl="0">
      <w:numFmt w:val="bullet"/>
      <w:lvlText w:val="-"/>
      <w:lvlJc w:val="left"/>
      <w:pPr>
        <w:tabs>
          <w:tab w:val="num" w:pos="360"/>
        </w:tabs>
        <w:ind w:left="360" w:hanging="360"/>
      </w:pPr>
      <w:rPr>
        <w:rFonts w:hint="default"/>
      </w:rPr>
    </w:lvl>
  </w:abstractNum>
  <w:num w:numId="1">
    <w:abstractNumId w:val="4"/>
  </w:num>
  <w:num w:numId="2">
    <w:abstractNumId w:val="9"/>
  </w:num>
  <w:num w:numId="3">
    <w:abstractNumId w:val="2"/>
  </w:num>
  <w:num w:numId="4">
    <w:abstractNumId w:val="5"/>
  </w:num>
  <w:num w:numId="5">
    <w:abstractNumId w:val="0"/>
  </w:num>
  <w:num w:numId="6">
    <w:abstractNumId w:val="6"/>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defaultTabStop w:val="24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S-IMG-Briefvorlage.doc"/>
    <w:docVar w:name="dgnword-docGUID" w:val="{CAEA82A2-4C1D-4854-90D9-E4A0529A0340}"/>
    <w:docVar w:name="dgnword-eventsink" w:val="12419968"/>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D6A2F"/>
    <w:rsid w:val="000006CB"/>
    <w:rsid w:val="00005A65"/>
    <w:rsid w:val="000065C3"/>
    <w:rsid w:val="00007AFB"/>
    <w:rsid w:val="000119BC"/>
    <w:rsid w:val="00017E9A"/>
    <w:rsid w:val="000200C2"/>
    <w:rsid w:val="0003179E"/>
    <w:rsid w:val="00052A0C"/>
    <w:rsid w:val="0005419E"/>
    <w:rsid w:val="00054578"/>
    <w:rsid w:val="0006330A"/>
    <w:rsid w:val="0006416B"/>
    <w:rsid w:val="00070398"/>
    <w:rsid w:val="00071AFE"/>
    <w:rsid w:val="00076875"/>
    <w:rsid w:val="0008294C"/>
    <w:rsid w:val="00093150"/>
    <w:rsid w:val="00095373"/>
    <w:rsid w:val="000A28B7"/>
    <w:rsid w:val="000A2B20"/>
    <w:rsid w:val="000A5875"/>
    <w:rsid w:val="000B3C30"/>
    <w:rsid w:val="000B7EA3"/>
    <w:rsid w:val="000D0945"/>
    <w:rsid w:val="000D4733"/>
    <w:rsid w:val="000E2D03"/>
    <w:rsid w:val="000E3895"/>
    <w:rsid w:val="000E42B4"/>
    <w:rsid w:val="000E5826"/>
    <w:rsid w:val="000F0358"/>
    <w:rsid w:val="000F4FEB"/>
    <w:rsid w:val="000F75FD"/>
    <w:rsid w:val="00110560"/>
    <w:rsid w:val="0011263D"/>
    <w:rsid w:val="001135D4"/>
    <w:rsid w:val="00114C59"/>
    <w:rsid w:val="00115673"/>
    <w:rsid w:val="00121A8C"/>
    <w:rsid w:val="00122BCC"/>
    <w:rsid w:val="001247B9"/>
    <w:rsid w:val="00126304"/>
    <w:rsid w:val="00136AD3"/>
    <w:rsid w:val="001375A8"/>
    <w:rsid w:val="001376BB"/>
    <w:rsid w:val="001401DC"/>
    <w:rsid w:val="0014027E"/>
    <w:rsid w:val="0014151B"/>
    <w:rsid w:val="00143F7C"/>
    <w:rsid w:val="00144A86"/>
    <w:rsid w:val="0015294A"/>
    <w:rsid w:val="00154498"/>
    <w:rsid w:val="00155A32"/>
    <w:rsid w:val="00164F35"/>
    <w:rsid w:val="00170A6D"/>
    <w:rsid w:val="00170E40"/>
    <w:rsid w:val="00176818"/>
    <w:rsid w:val="00176F24"/>
    <w:rsid w:val="0017779B"/>
    <w:rsid w:val="001858DB"/>
    <w:rsid w:val="00185DA1"/>
    <w:rsid w:val="001922AF"/>
    <w:rsid w:val="00195E0C"/>
    <w:rsid w:val="00196534"/>
    <w:rsid w:val="001973EC"/>
    <w:rsid w:val="001C171F"/>
    <w:rsid w:val="001C1BF9"/>
    <w:rsid w:val="001C3E00"/>
    <w:rsid w:val="001C4FFF"/>
    <w:rsid w:val="001C6382"/>
    <w:rsid w:val="001D5449"/>
    <w:rsid w:val="001E1086"/>
    <w:rsid w:val="001F5C02"/>
    <w:rsid w:val="001F5C51"/>
    <w:rsid w:val="0020100D"/>
    <w:rsid w:val="00201793"/>
    <w:rsid w:val="002024F3"/>
    <w:rsid w:val="0020342E"/>
    <w:rsid w:val="0020698B"/>
    <w:rsid w:val="00213739"/>
    <w:rsid w:val="002145B1"/>
    <w:rsid w:val="00216A8E"/>
    <w:rsid w:val="00221D58"/>
    <w:rsid w:val="00222211"/>
    <w:rsid w:val="00222D25"/>
    <w:rsid w:val="00224EBC"/>
    <w:rsid w:val="00246AC5"/>
    <w:rsid w:val="00247B64"/>
    <w:rsid w:val="002542E7"/>
    <w:rsid w:val="002567E9"/>
    <w:rsid w:val="0025775F"/>
    <w:rsid w:val="002651B9"/>
    <w:rsid w:val="00265C34"/>
    <w:rsid w:val="002669E0"/>
    <w:rsid w:val="002739E1"/>
    <w:rsid w:val="00275C21"/>
    <w:rsid w:val="00287E71"/>
    <w:rsid w:val="002945D3"/>
    <w:rsid w:val="00294B2F"/>
    <w:rsid w:val="00296C55"/>
    <w:rsid w:val="00297561"/>
    <w:rsid w:val="002A0C80"/>
    <w:rsid w:val="002A6B05"/>
    <w:rsid w:val="002B48CE"/>
    <w:rsid w:val="002B7314"/>
    <w:rsid w:val="002B7653"/>
    <w:rsid w:val="002D0FF4"/>
    <w:rsid w:val="002D3A97"/>
    <w:rsid w:val="002D3FC0"/>
    <w:rsid w:val="002D61E4"/>
    <w:rsid w:val="002D72B1"/>
    <w:rsid w:val="002D76E3"/>
    <w:rsid w:val="002D796F"/>
    <w:rsid w:val="002E0BCA"/>
    <w:rsid w:val="002E28E4"/>
    <w:rsid w:val="002E2A02"/>
    <w:rsid w:val="002E50A2"/>
    <w:rsid w:val="002E6457"/>
    <w:rsid w:val="002F00F7"/>
    <w:rsid w:val="002F2572"/>
    <w:rsid w:val="002F3738"/>
    <w:rsid w:val="002F7AAB"/>
    <w:rsid w:val="00301D48"/>
    <w:rsid w:val="00302F8D"/>
    <w:rsid w:val="003141D0"/>
    <w:rsid w:val="003234C4"/>
    <w:rsid w:val="00326DC1"/>
    <w:rsid w:val="00327FA5"/>
    <w:rsid w:val="00335A80"/>
    <w:rsid w:val="00337455"/>
    <w:rsid w:val="003374FC"/>
    <w:rsid w:val="00347276"/>
    <w:rsid w:val="0035403F"/>
    <w:rsid w:val="003560A7"/>
    <w:rsid w:val="003573A5"/>
    <w:rsid w:val="00360A76"/>
    <w:rsid w:val="00365C7F"/>
    <w:rsid w:val="00370970"/>
    <w:rsid w:val="003727B7"/>
    <w:rsid w:val="00375756"/>
    <w:rsid w:val="00381B2E"/>
    <w:rsid w:val="00396315"/>
    <w:rsid w:val="003A1526"/>
    <w:rsid w:val="003A44E6"/>
    <w:rsid w:val="003A504F"/>
    <w:rsid w:val="003A5B19"/>
    <w:rsid w:val="003A6900"/>
    <w:rsid w:val="003B195B"/>
    <w:rsid w:val="003C2A05"/>
    <w:rsid w:val="003C6CC3"/>
    <w:rsid w:val="003D2F0A"/>
    <w:rsid w:val="003D51C8"/>
    <w:rsid w:val="003E0B19"/>
    <w:rsid w:val="003F4D53"/>
    <w:rsid w:val="00400B6A"/>
    <w:rsid w:val="004026FC"/>
    <w:rsid w:val="00402D3E"/>
    <w:rsid w:val="00404C5E"/>
    <w:rsid w:val="00404F54"/>
    <w:rsid w:val="004127F1"/>
    <w:rsid w:val="00414F17"/>
    <w:rsid w:val="00422E80"/>
    <w:rsid w:val="00435F1F"/>
    <w:rsid w:val="004627E2"/>
    <w:rsid w:val="00464011"/>
    <w:rsid w:val="00464B0A"/>
    <w:rsid w:val="00464D7E"/>
    <w:rsid w:val="00467BAD"/>
    <w:rsid w:val="00472D16"/>
    <w:rsid w:val="00473A5E"/>
    <w:rsid w:val="00474C71"/>
    <w:rsid w:val="0048123D"/>
    <w:rsid w:val="00487649"/>
    <w:rsid w:val="00490D82"/>
    <w:rsid w:val="0049201C"/>
    <w:rsid w:val="00494C34"/>
    <w:rsid w:val="00495DCA"/>
    <w:rsid w:val="004B3FDF"/>
    <w:rsid w:val="004B5D70"/>
    <w:rsid w:val="004C100D"/>
    <w:rsid w:val="004D42C5"/>
    <w:rsid w:val="004D53EB"/>
    <w:rsid w:val="004E1760"/>
    <w:rsid w:val="004E24BA"/>
    <w:rsid w:val="004E785C"/>
    <w:rsid w:val="004E7BD6"/>
    <w:rsid w:val="0050797C"/>
    <w:rsid w:val="00511630"/>
    <w:rsid w:val="00514117"/>
    <w:rsid w:val="00517D47"/>
    <w:rsid w:val="00530FF4"/>
    <w:rsid w:val="00537372"/>
    <w:rsid w:val="00542984"/>
    <w:rsid w:val="005464DA"/>
    <w:rsid w:val="00546E87"/>
    <w:rsid w:val="005727C9"/>
    <w:rsid w:val="00572B09"/>
    <w:rsid w:val="0057729E"/>
    <w:rsid w:val="00577696"/>
    <w:rsid w:val="00587CEF"/>
    <w:rsid w:val="00591D43"/>
    <w:rsid w:val="005A05A4"/>
    <w:rsid w:val="005A541E"/>
    <w:rsid w:val="005B0A17"/>
    <w:rsid w:val="005B0B62"/>
    <w:rsid w:val="005B0CA4"/>
    <w:rsid w:val="005B25F8"/>
    <w:rsid w:val="005B2E8A"/>
    <w:rsid w:val="005B5649"/>
    <w:rsid w:val="005D15A1"/>
    <w:rsid w:val="005D20F2"/>
    <w:rsid w:val="005D2368"/>
    <w:rsid w:val="005D7DB6"/>
    <w:rsid w:val="005E0B1C"/>
    <w:rsid w:val="005E2774"/>
    <w:rsid w:val="005E3A0E"/>
    <w:rsid w:val="005E6124"/>
    <w:rsid w:val="005F14E7"/>
    <w:rsid w:val="005F2BC2"/>
    <w:rsid w:val="005F4181"/>
    <w:rsid w:val="005F48A4"/>
    <w:rsid w:val="00610380"/>
    <w:rsid w:val="006119F6"/>
    <w:rsid w:val="006163A2"/>
    <w:rsid w:val="0062616E"/>
    <w:rsid w:val="00630884"/>
    <w:rsid w:val="00635EE3"/>
    <w:rsid w:val="00643032"/>
    <w:rsid w:val="006446A0"/>
    <w:rsid w:val="00655504"/>
    <w:rsid w:val="00657A8F"/>
    <w:rsid w:val="0066270A"/>
    <w:rsid w:val="006677B4"/>
    <w:rsid w:val="00673758"/>
    <w:rsid w:val="00675104"/>
    <w:rsid w:val="006806CC"/>
    <w:rsid w:val="0068281A"/>
    <w:rsid w:val="006842F1"/>
    <w:rsid w:val="0068525C"/>
    <w:rsid w:val="00687F6D"/>
    <w:rsid w:val="00691F3D"/>
    <w:rsid w:val="0069218B"/>
    <w:rsid w:val="00695938"/>
    <w:rsid w:val="006A0127"/>
    <w:rsid w:val="006A4794"/>
    <w:rsid w:val="006A70C3"/>
    <w:rsid w:val="006B24B7"/>
    <w:rsid w:val="006B6188"/>
    <w:rsid w:val="006C5492"/>
    <w:rsid w:val="006C6C4B"/>
    <w:rsid w:val="006C7A9E"/>
    <w:rsid w:val="006D2945"/>
    <w:rsid w:val="006E1D12"/>
    <w:rsid w:val="006E64EE"/>
    <w:rsid w:val="006F2EFB"/>
    <w:rsid w:val="00700ACE"/>
    <w:rsid w:val="0070382B"/>
    <w:rsid w:val="00705F86"/>
    <w:rsid w:val="0070725A"/>
    <w:rsid w:val="00712435"/>
    <w:rsid w:val="00714E08"/>
    <w:rsid w:val="0071523C"/>
    <w:rsid w:val="00716AE5"/>
    <w:rsid w:val="00717913"/>
    <w:rsid w:val="007203B2"/>
    <w:rsid w:val="00727B06"/>
    <w:rsid w:val="00730978"/>
    <w:rsid w:val="0073150B"/>
    <w:rsid w:val="00742C44"/>
    <w:rsid w:val="007611F8"/>
    <w:rsid w:val="00761357"/>
    <w:rsid w:val="00761831"/>
    <w:rsid w:val="0076537A"/>
    <w:rsid w:val="0077018E"/>
    <w:rsid w:val="00773212"/>
    <w:rsid w:val="00775B3B"/>
    <w:rsid w:val="00782CBD"/>
    <w:rsid w:val="00783D85"/>
    <w:rsid w:val="00792DB8"/>
    <w:rsid w:val="007975B8"/>
    <w:rsid w:val="007A4CB3"/>
    <w:rsid w:val="007A5A58"/>
    <w:rsid w:val="007B0752"/>
    <w:rsid w:val="007B087C"/>
    <w:rsid w:val="007C24DA"/>
    <w:rsid w:val="007C267A"/>
    <w:rsid w:val="007C2E2B"/>
    <w:rsid w:val="007C3562"/>
    <w:rsid w:val="007D218F"/>
    <w:rsid w:val="007E2C2C"/>
    <w:rsid w:val="007F716F"/>
    <w:rsid w:val="00812925"/>
    <w:rsid w:val="00814F7A"/>
    <w:rsid w:val="00815FE3"/>
    <w:rsid w:val="00817F9B"/>
    <w:rsid w:val="00822467"/>
    <w:rsid w:val="00832F9B"/>
    <w:rsid w:val="00846D9E"/>
    <w:rsid w:val="00853B83"/>
    <w:rsid w:val="00855F2B"/>
    <w:rsid w:val="00856420"/>
    <w:rsid w:val="00872F40"/>
    <w:rsid w:val="0087795F"/>
    <w:rsid w:val="008933EB"/>
    <w:rsid w:val="00893874"/>
    <w:rsid w:val="008A1484"/>
    <w:rsid w:val="008A500B"/>
    <w:rsid w:val="008B3648"/>
    <w:rsid w:val="008C183D"/>
    <w:rsid w:val="008C1E4A"/>
    <w:rsid w:val="008C24E6"/>
    <w:rsid w:val="008D1AA8"/>
    <w:rsid w:val="008E3A8D"/>
    <w:rsid w:val="008E3EFA"/>
    <w:rsid w:val="008E4B69"/>
    <w:rsid w:val="008F4F83"/>
    <w:rsid w:val="008F52CD"/>
    <w:rsid w:val="00900636"/>
    <w:rsid w:val="00904DDF"/>
    <w:rsid w:val="00910622"/>
    <w:rsid w:val="00912A4F"/>
    <w:rsid w:val="00912DC0"/>
    <w:rsid w:val="00922D57"/>
    <w:rsid w:val="0092639A"/>
    <w:rsid w:val="00935817"/>
    <w:rsid w:val="009372B4"/>
    <w:rsid w:val="00940C27"/>
    <w:rsid w:val="00942315"/>
    <w:rsid w:val="00943D75"/>
    <w:rsid w:val="00945F69"/>
    <w:rsid w:val="00947E84"/>
    <w:rsid w:val="00963998"/>
    <w:rsid w:val="00964680"/>
    <w:rsid w:val="0096496A"/>
    <w:rsid w:val="00972103"/>
    <w:rsid w:val="0097273C"/>
    <w:rsid w:val="009744ED"/>
    <w:rsid w:val="00976869"/>
    <w:rsid w:val="00980696"/>
    <w:rsid w:val="0098224F"/>
    <w:rsid w:val="00982469"/>
    <w:rsid w:val="00984480"/>
    <w:rsid w:val="00986756"/>
    <w:rsid w:val="009943CE"/>
    <w:rsid w:val="009968E0"/>
    <w:rsid w:val="009A0D93"/>
    <w:rsid w:val="009C4468"/>
    <w:rsid w:val="009C6A0B"/>
    <w:rsid w:val="009C7DD0"/>
    <w:rsid w:val="009D2420"/>
    <w:rsid w:val="009D33E9"/>
    <w:rsid w:val="009E7DBA"/>
    <w:rsid w:val="009F181D"/>
    <w:rsid w:val="009F1F15"/>
    <w:rsid w:val="009F2A3A"/>
    <w:rsid w:val="009F3A54"/>
    <w:rsid w:val="00A15207"/>
    <w:rsid w:val="00A155E4"/>
    <w:rsid w:val="00A210C1"/>
    <w:rsid w:val="00A2201E"/>
    <w:rsid w:val="00A220A2"/>
    <w:rsid w:val="00A33A26"/>
    <w:rsid w:val="00A3541A"/>
    <w:rsid w:val="00A40577"/>
    <w:rsid w:val="00A52E91"/>
    <w:rsid w:val="00A54104"/>
    <w:rsid w:val="00A641B7"/>
    <w:rsid w:val="00A66B12"/>
    <w:rsid w:val="00A7547B"/>
    <w:rsid w:val="00A8305B"/>
    <w:rsid w:val="00A83430"/>
    <w:rsid w:val="00A8726A"/>
    <w:rsid w:val="00A90EDC"/>
    <w:rsid w:val="00A92D7B"/>
    <w:rsid w:val="00A93E18"/>
    <w:rsid w:val="00A9516B"/>
    <w:rsid w:val="00AA6098"/>
    <w:rsid w:val="00AA7140"/>
    <w:rsid w:val="00AB1D09"/>
    <w:rsid w:val="00AB4039"/>
    <w:rsid w:val="00AC35E4"/>
    <w:rsid w:val="00AC5211"/>
    <w:rsid w:val="00AD1DFD"/>
    <w:rsid w:val="00AD6A2F"/>
    <w:rsid w:val="00AE7783"/>
    <w:rsid w:val="00AF1906"/>
    <w:rsid w:val="00AF54A8"/>
    <w:rsid w:val="00AF77BC"/>
    <w:rsid w:val="00B00121"/>
    <w:rsid w:val="00B00B70"/>
    <w:rsid w:val="00B01CCB"/>
    <w:rsid w:val="00B058B3"/>
    <w:rsid w:val="00B07BF2"/>
    <w:rsid w:val="00B11F0F"/>
    <w:rsid w:val="00B2583E"/>
    <w:rsid w:val="00B262AB"/>
    <w:rsid w:val="00B32CF6"/>
    <w:rsid w:val="00B400DF"/>
    <w:rsid w:val="00B409A8"/>
    <w:rsid w:val="00B46DCC"/>
    <w:rsid w:val="00B52049"/>
    <w:rsid w:val="00B52A6C"/>
    <w:rsid w:val="00B53D83"/>
    <w:rsid w:val="00B5485E"/>
    <w:rsid w:val="00B61C81"/>
    <w:rsid w:val="00B61DED"/>
    <w:rsid w:val="00B62AC7"/>
    <w:rsid w:val="00B63F7B"/>
    <w:rsid w:val="00B676A5"/>
    <w:rsid w:val="00B67C5C"/>
    <w:rsid w:val="00B76799"/>
    <w:rsid w:val="00B871C8"/>
    <w:rsid w:val="00B962DD"/>
    <w:rsid w:val="00BA64EA"/>
    <w:rsid w:val="00BB4E39"/>
    <w:rsid w:val="00BB6207"/>
    <w:rsid w:val="00BB74DC"/>
    <w:rsid w:val="00BC54A4"/>
    <w:rsid w:val="00BC6A2F"/>
    <w:rsid w:val="00BD2979"/>
    <w:rsid w:val="00BD5B3B"/>
    <w:rsid w:val="00BD6B17"/>
    <w:rsid w:val="00BD78FB"/>
    <w:rsid w:val="00BD7CD9"/>
    <w:rsid w:val="00BE2FCE"/>
    <w:rsid w:val="00BE4AA9"/>
    <w:rsid w:val="00BE5E17"/>
    <w:rsid w:val="00BF3885"/>
    <w:rsid w:val="00C0196A"/>
    <w:rsid w:val="00C05162"/>
    <w:rsid w:val="00C15989"/>
    <w:rsid w:val="00C15DE2"/>
    <w:rsid w:val="00C162AA"/>
    <w:rsid w:val="00C26104"/>
    <w:rsid w:val="00C2667F"/>
    <w:rsid w:val="00C278C0"/>
    <w:rsid w:val="00C33266"/>
    <w:rsid w:val="00C350D7"/>
    <w:rsid w:val="00C400AB"/>
    <w:rsid w:val="00C435F2"/>
    <w:rsid w:val="00C436F7"/>
    <w:rsid w:val="00C47E71"/>
    <w:rsid w:val="00C6251C"/>
    <w:rsid w:val="00C647F2"/>
    <w:rsid w:val="00C65D7D"/>
    <w:rsid w:val="00C826B2"/>
    <w:rsid w:val="00C8279C"/>
    <w:rsid w:val="00C83633"/>
    <w:rsid w:val="00C8529C"/>
    <w:rsid w:val="00C96000"/>
    <w:rsid w:val="00C9785A"/>
    <w:rsid w:val="00CA1BEE"/>
    <w:rsid w:val="00CA5415"/>
    <w:rsid w:val="00CA5580"/>
    <w:rsid w:val="00CB0AE0"/>
    <w:rsid w:val="00CB53D4"/>
    <w:rsid w:val="00CC23FF"/>
    <w:rsid w:val="00CC375D"/>
    <w:rsid w:val="00CC6EB1"/>
    <w:rsid w:val="00CC7604"/>
    <w:rsid w:val="00CD5B6B"/>
    <w:rsid w:val="00CE6ABA"/>
    <w:rsid w:val="00CF090E"/>
    <w:rsid w:val="00CF6A31"/>
    <w:rsid w:val="00D01C6C"/>
    <w:rsid w:val="00D01D9A"/>
    <w:rsid w:val="00D046B5"/>
    <w:rsid w:val="00D20CED"/>
    <w:rsid w:val="00D4312C"/>
    <w:rsid w:val="00D4619C"/>
    <w:rsid w:val="00D523A2"/>
    <w:rsid w:val="00D53482"/>
    <w:rsid w:val="00D557F6"/>
    <w:rsid w:val="00D5609B"/>
    <w:rsid w:val="00D62479"/>
    <w:rsid w:val="00D65149"/>
    <w:rsid w:val="00D70845"/>
    <w:rsid w:val="00D70CAD"/>
    <w:rsid w:val="00D730CE"/>
    <w:rsid w:val="00D80E6F"/>
    <w:rsid w:val="00D81EF4"/>
    <w:rsid w:val="00D86205"/>
    <w:rsid w:val="00DA4315"/>
    <w:rsid w:val="00DB55CF"/>
    <w:rsid w:val="00DC071A"/>
    <w:rsid w:val="00DF0150"/>
    <w:rsid w:val="00DF7792"/>
    <w:rsid w:val="00DF7888"/>
    <w:rsid w:val="00E00EF9"/>
    <w:rsid w:val="00E04615"/>
    <w:rsid w:val="00E128EE"/>
    <w:rsid w:val="00E14439"/>
    <w:rsid w:val="00E26A52"/>
    <w:rsid w:val="00E344E1"/>
    <w:rsid w:val="00E3727A"/>
    <w:rsid w:val="00E40E36"/>
    <w:rsid w:val="00E4173C"/>
    <w:rsid w:val="00E442EC"/>
    <w:rsid w:val="00E5549D"/>
    <w:rsid w:val="00E55CC8"/>
    <w:rsid w:val="00E563FA"/>
    <w:rsid w:val="00E674B7"/>
    <w:rsid w:val="00E71915"/>
    <w:rsid w:val="00E86980"/>
    <w:rsid w:val="00E936AD"/>
    <w:rsid w:val="00E95059"/>
    <w:rsid w:val="00EA107B"/>
    <w:rsid w:val="00EA36CF"/>
    <w:rsid w:val="00EB2AF4"/>
    <w:rsid w:val="00EB4F92"/>
    <w:rsid w:val="00EC0B8E"/>
    <w:rsid w:val="00EC1852"/>
    <w:rsid w:val="00EC4701"/>
    <w:rsid w:val="00ED5247"/>
    <w:rsid w:val="00EE0DA2"/>
    <w:rsid w:val="00EE265B"/>
    <w:rsid w:val="00EE4AB7"/>
    <w:rsid w:val="00EE56C0"/>
    <w:rsid w:val="00EF2541"/>
    <w:rsid w:val="00EF3A05"/>
    <w:rsid w:val="00EF7159"/>
    <w:rsid w:val="00F049AB"/>
    <w:rsid w:val="00F07925"/>
    <w:rsid w:val="00F113B2"/>
    <w:rsid w:val="00F11DE3"/>
    <w:rsid w:val="00F12D8F"/>
    <w:rsid w:val="00F233B6"/>
    <w:rsid w:val="00F247EA"/>
    <w:rsid w:val="00F34763"/>
    <w:rsid w:val="00F34BE6"/>
    <w:rsid w:val="00F35E76"/>
    <w:rsid w:val="00F372F2"/>
    <w:rsid w:val="00F41E0A"/>
    <w:rsid w:val="00F440C0"/>
    <w:rsid w:val="00F52C8A"/>
    <w:rsid w:val="00F57AB4"/>
    <w:rsid w:val="00F57DED"/>
    <w:rsid w:val="00F637BA"/>
    <w:rsid w:val="00F72FF5"/>
    <w:rsid w:val="00F73736"/>
    <w:rsid w:val="00F746DA"/>
    <w:rsid w:val="00F80819"/>
    <w:rsid w:val="00F845DF"/>
    <w:rsid w:val="00F85004"/>
    <w:rsid w:val="00F862FC"/>
    <w:rsid w:val="00F912ED"/>
    <w:rsid w:val="00F959C6"/>
    <w:rsid w:val="00FA0FD3"/>
    <w:rsid w:val="00FA2598"/>
    <w:rsid w:val="00FA2F54"/>
    <w:rsid w:val="00FA5F20"/>
    <w:rsid w:val="00FD2003"/>
    <w:rsid w:val="00FD5344"/>
    <w:rsid w:val="00FD7F32"/>
    <w:rsid w:val="00FF1006"/>
    <w:rsid w:val="00FF16B6"/>
    <w:rsid w:val="00FF654A"/>
    <w:rsid w:val="00FF7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docId w15:val="{F6E5A27A-1C3C-45A4-B75E-09A1CD08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4E1"/>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spacing w:before="360"/>
      <w:outlineLvl w:val="1"/>
    </w:pPr>
    <w:rPr>
      <w:sz w:val="24"/>
    </w:rPr>
  </w:style>
  <w:style w:type="paragraph" w:styleId="berschrift3">
    <w:name w:val="heading 3"/>
    <w:basedOn w:val="Standard"/>
    <w:next w:val="Standard"/>
    <w:link w:val="berschrift3Zchn"/>
    <w:qFormat/>
    <w:pPr>
      <w:keepNext/>
      <w:outlineLvl w:val="2"/>
    </w:pPr>
    <w:rPr>
      <w:sz w:val="24"/>
      <w:u w:val="single"/>
    </w:rPr>
  </w:style>
  <w:style w:type="paragraph" w:styleId="berschrift4">
    <w:name w:val="heading 4"/>
    <w:basedOn w:val="Standard"/>
    <w:next w:val="Standard"/>
    <w:qFormat/>
    <w:pPr>
      <w:keepNext/>
      <w:outlineLvl w:val="3"/>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Gru-ISB">
    <w:name w:val="Gruß-ISB"/>
    <w:basedOn w:val="Standard"/>
    <w:pPr>
      <w:tabs>
        <w:tab w:val="left" w:pos="3686"/>
      </w:tabs>
      <w:spacing w:before="240" w:line="240" w:lineRule="atLeast"/>
    </w:pPr>
    <w:rPr>
      <w:rFonts w:ascii="Arial" w:hAnsi="Arial"/>
      <w:sz w:val="22"/>
    </w:rPr>
  </w:style>
  <w:style w:type="paragraph" w:customStyle="1" w:styleId="Betreff-ISB">
    <w:name w:val="Betreff-ISB"/>
    <w:basedOn w:val="Standard"/>
    <w:pPr>
      <w:spacing w:before="720" w:line="240" w:lineRule="atLeast"/>
    </w:pPr>
    <w:rPr>
      <w:rFonts w:ascii="Arial" w:hAnsi="Arial"/>
      <w:b/>
      <w:sz w:val="22"/>
    </w:rPr>
  </w:style>
  <w:style w:type="paragraph" w:customStyle="1" w:styleId="Anrede-ISB">
    <w:name w:val="Anrede-ISB"/>
    <w:basedOn w:val="Standard"/>
    <w:next w:val="ISB"/>
    <w:pPr>
      <w:spacing w:before="720" w:after="240" w:line="240" w:lineRule="atLeast"/>
    </w:pPr>
    <w:rPr>
      <w:rFonts w:ascii="Arial" w:hAnsi="Arial"/>
      <w:sz w:val="22"/>
    </w:rPr>
  </w:style>
  <w:style w:type="paragraph" w:customStyle="1" w:styleId="ISB">
    <w:name w:val="ISB"/>
    <w:basedOn w:val="Standard"/>
    <w:pPr>
      <w:spacing w:after="240" w:line="240" w:lineRule="atLeast"/>
      <w:jc w:val="both"/>
    </w:pPr>
    <w:rPr>
      <w:rFonts w:ascii="Arial" w:hAnsi="Arial"/>
      <w:sz w:val="22"/>
    </w:rPr>
  </w:style>
  <w:style w:type="paragraph" w:styleId="Textkrper">
    <w:name w:val="Body Text"/>
    <w:basedOn w:val="Standard"/>
    <w:semiHidden/>
    <w:pPr>
      <w:spacing w:after="120"/>
    </w:pPr>
  </w:style>
  <w:style w:type="paragraph" w:styleId="Beschriftung">
    <w:name w:val="caption"/>
    <w:basedOn w:val="Standard"/>
    <w:next w:val="Standard"/>
    <w:qFormat/>
    <w:pPr>
      <w:framePr w:w="3260" w:h="1406" w:hSpace="142" w:wrap="notBeside" w:vAnchor="page" w:hAnchor="page" w:x="2269" w:y="511" w:anchorLock="1"/>
      <w:spacing w:before="700"/>
    </w:pPr>
    <w:rPr>
      <w:rFonts w:ascii="Garamond" w:hAnsi="Garamond"/>
      <w:spacing w:val="6"/>
      <w:sz w:val="28"/>
    </w:rPr>
  </w:style>
  <w:style w:type="paragraph" w:styleId="Textkrper2">
    <w:name w:val="Body Text 2"/>
    <w:basedOn w:val="Standard"/>
    <w:semiHidden/>
    <w:pPr>
      <w:tabs>
        <w:tab w:val="left" w:pos="284"/>
        <w:tab w:val="left" w:pos="567"/>
      </w:tabs>
      <w:spacing w:before="120"/>
    </w:pPr>
    <w:rPr>
      <w:sz w:val="24"/>
    </w:rPr>
  </w:style>
  <w:style w:type="paragraph" w:customStyle="1" w:styleId="Formatvorlage1">
    <w:name w:val="Formatvorlage1"/>
    <w:basedOn w:val="Standard"/>
    <w:pPr>
      <w:spacing w:after="120"/>
      <w:jc w:val="both"/>
    </w:pPr>
    <w:rPr>
      <w:sz w:val="24"/>
    </w:rPr>
  </w:style>
  <w:style w:type="character" w:styleId="Hyperlink">
    <w:name w:val="Hyperlink"/>
    <w:rPr>
      <w:color w:val="0000FF"/>
      <w:u w:val="single"/>
    </w:rPr>
  </w:style>
  <w:style w:type="paragraph" w:styleId="Textkrper3">
    <w:name w:val="Body Text 3"/>
    <w:basedOn w:val="Standard"/>
    <w:semiHidden/>
    <w:pPr>
      <w:framePr w:w="2699" w:h="2608" w:hRule="exact" w:wrap="notBeside" w:vAnchor="page" w:hAnchor="page" w:x="8506" w:y="2524" w:anchorLock="1"/>
      <w:spacing w:before="80"/>
    </w:pPr>
    <w:rPr>
      <w:rFonts w:ascii="Verdana" w:hAnsi="Verdana"/>
      <w:b/>
      <w:spacing w:val="4"/>
    </w:rPr>
  </w:style>
  <w:style w:type="paragraph" w:customStyle="1" w:styleId="EinfAbs">
    <w:name w:val="[Einf. Abs.]"/>
    <w:basedOn w:val="Standard"/>
    <w:uiPriority w:val="99"/>
    <w:rsid w:val="003573A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Sprechblasentext">
    <w:name w:val="Balloon Text"/>
    <w:basedOn w:val="Standard"/>
    <w:link w:val="SprechblasentextZchn"/>
    <w:uiPriority w:val="99"/>
    <w:semiHidden/>
    <w:unhideWhenUsed/>
    <w:rsid w:val="004B5D70"/>
    <w:rPr>
      <w:rFonts w:ascii="Tahoma" w:hAnsi="Tahoma" w:cs="Tahoma"/>
      <w:sz w:val="16"/>
      <w:szCs w:val="16"/>
    </w:rPr>
  </w:style>
  <w:style w:type="character" w:customStyle="1" w:styleId="SprechblasentextZchn">
    <w:name w:val="Sprechblasentext Zchn"/>
    <w:link w:val="Sprechblasentext"/>
    <w:uiPriority w:val="99"/>
    <w:semiHidden/>
    <w:rsid w:val="004B5D70"/>
    <w:rPr>
      <w:rFonts w:ascii="Tahoma" w:hAnsi="Tahoma" w:cs="Tahoma"/>
      <w:sz w:val="16"/>
      <w:szCs w:val="16"/>
    </w:rPr>
  </w:style>
  <w:style w:type="paragraph" w:styleId="StandardWeb">
    <w:name w:val="Normal (Web)"/>
    <w:basedOn w:val="Standard"/>
    <w:uiPriority w:val="99"/>
    <w:unhideWhenUsed/>
    <w:rsid w:val="00761831"/>
    <w:pPr>
      <w:spacing w:before="100" w:beforeAutospacing="1" w:after="100" w:afterAutospacing="1"/>
    </w:pPr>
    <w:rPr>
      <w:rFonts w:ascii="Times" w:hAnsi="Times"/>
    </w:rPr>
  </w:style>
  <w:style w:type="character" w:styleId="Fett">
    <w:name w:val="Strong"/>
    <w:basedOn w:val="Absatz-Standardschriftart"/>
    <w:uiPriority w:val="22"/>
    <w:qFormat/>
    <w:rsid w:val="00CB53D4"/>
    <w:rPr>
      <w:b/>
      <w:bCs/>
    </w:rPr>
  </w:style>
  <w:style w:type="character" w:customStyle="1" w:styleId="section-info-text">
    <w:name w:val="section-info-text"/>
    <w:basedOn w:val="Absatz-Standardschriftart"/>
    <w:rsid w:val="002739E1"/>
  </w:style>
  <w:style w:type="character" w:customStyle="1" w:styleId="berschrift3Zchn">
    <w:name w:val="Überschrift 3 Zchn"/>
    <w:basedOn w:val="Absatz-Standardschriftart"/>
    <w:link w:val="berschrift3"/>
    <w:rsid w:val="006C5492"/>
    <w:rPr>
      <w:sz w:val="24"/>
      <w:u w:val="single"/>
    </w:rPr>
  </w:style>
  <w:style w:type="paragraph" w:styleId="NurText">
    <w:name w:val="Plain Text"/>
    <w:basedOn w:val="Standard"/>
    <w:link w:val="NurTextZchn"/>
    <w:uiPriority w:val="99"/>
    <w:semiHidden/>
    <w:unhideWhenUsed/>
    <w:rsid w:val="00E0461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04615"/>
    <w:rPr>
      <w:rFonts w:ascii="Calibri" w:eastAsiaTheme="minorHAnsi" w:hAnsi="Calibri" w:cstheme="minorBidi"/>
      <w:sz w:val="22"/>
      <w:szCs w:val="21"/>
      <w:lang w:eastAsia="en-US"/>
    </w:rPr>
  </w:style>
  <w:style w:type="paragraph" w:customStyle="1" w:styleId="xmsonormal">
    <w:name w:val="x_msonormal"/>
    <w:basedOn w:val="Standard"/>
    <w:rsid w:val="00CA1BEE"/>
    <w:pPr>
      <w:spacing w:before="100" w:beforeAutospacing="1" w:after="100" w:afterAutospacing="1"/>
    </w:pPr>
    <w:rPr>
      <w:sz w:val="24"/>
      <w:szCs w:val="24"/>
      <w:lang w:val="en-US" w:eastAsia="en-US"/>
    </w:rPr>
  </w:style>
  <w:style w:type="character" w:customStyle="1" w:styleId="tlid-translation">
    <w:name w:val="tlid-translation"/>
    <w:basedOn w:val="Absatz-Standardschriftart"/>
    <w:rsid w:val="00C1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9451">
      <w:bodyDiv w:val="1"/>
      <w:marLeft w:val="0"/>
      <w:marRight w:val="0"/>
      <w:marTop w:val="0"/>
      <w:marBottom w:val="0"/>
      <w:divBdr>
        <w:top w:val="none" w:sz="0" w:space="0" w:color="auto"/>
        <w:left w:val="none" w:sz="0" w:space="0" w:color="auto"/>
        <w:bottom w:val="none" w:sz="0" w:space="0" w:color="auto"/>
        <w:right w:val="none" w:sz="0" w:space="0" w:color="auto"/>
      </w:divBdr>
    </w:div>
    <w:div w:id="280502482">
      <w:bodyDiv w:val="1"/>
      <w:marLeft w:val="0"/>
      <w:marRight w:val="0"/>
      <w:marTop w:val="0"/>
      <w:marBottom w:val="0"/>
      <w:divBdr>
        <w:top w:val="none" w:sz="0" w:space="0" w:color="auto"/>
        <w:left w:val="none" w:sz="0" w:space="0" w:color="auto"/>
        <w:bottom w:val="none" w:sz="0" w:space="0" w:color="auto"/>
        <w:right w:val="none" w:sz="0" w:space="0" w:color="auto"/>
      </w:divBdr>
    </w:div>
    <w:div w:id="354624634">
      <w:bodyDiv w:val="1"/>
      <w:marLeft w:val="0"/>
      <w:marRight w:val="0"/>
      <w:marTop w:val="0"/>
      <w:marBottom w:val="0"/>
      <w:divBdr>
        <w:top w:val="none" w:sz="0" w:space="0" w:color="auto"/>
        <w:left w:val="none" w:sz="0" w:space="0" w:color="auto"/>
        <w:bottom w:val="none" w:sz="0" w:space="0" w:color="auto"/>
        <w:right w:val="none" w:sz="0" w:space="0" w:color="auto"/>
      </w:divBdr>
      <w:divsChild>
        <w:div w:id="986517917">
          <w:marLeft w:val="0"/>
          <w:marRight w:val="0"/>
          <w:marTop w:val="0"/>
          <w:marBottom w:val="0"/>
          <w:divBdr>
            <w:top w:val="none" w:sz="0" w:space="0" w:color="auto"/>
            <w:left w:val="none" w:sz="0" w:space="0" w:color="auto"/>
            <w:bottom w:val="none" w:sz="0" w:space="0" w:color="auto"/>
            <w:right w:val="none" w:sz="0" w:space="0" w:color="auto"/>
          </w:divBdr>
        </w:div>
        <w:div w:id="1276595393">
          <w:marLeft w:val="0"/>
          <w:marRight w:val="0"/>
          <w:marTop w:val="0"/>
          <w:marBottom w:val="0"/>
          <w:divBdr>
            <w:top w:val="none" w:sz="0" w:space="0" w:color="auto"/>
            <w:left w:val="none" w:sz="0" w:space="0" w:color="auto"/>
            <w:bottom w:val="none" w:sz="0" w:space="0" w:color="auto"/>
            <w:right w:val="none" w:sz="0" w:space="0" w:color="auto"/>
          </w:divBdr>
          <w:divsChild>
            <w:div w:id="1429425136">
              <w:marLeft w:val="0"/>
              <w:marRight w:val="0"/>
              <w:marTop w:val="0"/>
              <w:marBottom w:val="0"/>
              <w:divBdr>
                <w:top w:val="none" w:sz="0" w:space="0" w:color="auto"/>
                <w:left w:val="none" w:sz="0" w:space="0" w:color="auto"/>
                <w:bottom w:val="none" w:sz="0" w:space="0" w:color="auto"/>
                <w:right w:val="none" w:sz="0" w:space="0" w:color="auto"/>
              </w:divBdr>
              <w:divsChild>
                <w:div w:id="1186138334">
                  <w:marLeft w:val="0"/>
                  <w:marRight w:val="0"/>
                  <w:marTop w:val="0"/>
                  <w:marBottom w:val="0"/>
                  <w:divBdr>
                    <w:top w:val="none" w:sz="0" w:space="0" w:color="auto"/>
                    <w:left w:val="none" w:sz="0" w:space="0" w:color="auto"/>
                    <w:bottom w:val="none" w:sz="0" w:space="0" w:color="auto"/>
                    <w:right w:val="none" w:sz="0" w:space="0" w:color="auto"/>
                  </w:divBdr>
                  <w:divsChild>
                    <w:div w:id="1367021114">
                      <w:marLeft w:val="0"/>
                      <w:marRight w:val="0"/>
                      <w:marTop w:val="0"/>
                      <w:marBottom w:val="0"/>
                      <w:divBdr>
                        <w:top w:val="none" w:sz="0" w:space="0" w:color="auto"/>
                        <w:left w:val="none" w:sz="0" w:space="0" w:color="auto"/>
                        <w:bottom w:val="none" w:sz="0" w:space="0" w:color="auto"/>
                        <w:right w:val="none" w:sz="0" w:space="0" w:color="auto"/>
                      </w:divBdr>
                    </w:div>
                  </w:divsChild>
                </w:div>
                <w:div w:id="6041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4991">
      <w:bodyDiv w:val="1"/>
      <w:marLeft w:val="0"/>
      <w:marRight w:val="0"/>
      <w:marTop w:val="0"/>
      <w:marBottom w:val="0"/>
      <w:divBdr>
        <w:top w:val="none" w:sz="0" w:space="0" w:color="auto"/>
        <w:left w:val="none" w:sz="0" w:space="0" w:color="auto"/>
        <w:bottom w:val="none" w:sz="0" w:space="0" w:color="auto"/>
        <w:right w:val="none" w:sz="0" w:space="0" w:color="auto"/>
      </w:divBdr>
      <w:divsChild>
        <w:div w:id="758676252">
          <w:marLeft w:val="0"/>
          <w:marRight w:val="0"/>
          <w:marTop w:val="0"/>
          <w:marBottom w:val="0"/>
          <w:divBdr>
            <w:top w:val="none" w:sz="0" w:space="0" w:color="auto"/>
            <w:left w:val="none" w:sz="0" w:space="0" w:color="auto"/>
            <w:bottom w:val="none" w:sz="0" w:space="0" w:color="auto"/>
            <w:right w:val="none" w:sz="0" w:space="0" w:color="auto"/>
          </w:divBdr>
        </w:div>
      </w:divsChild>
    </w:div>
    <w:div w:id="525171275">
      <w:bodyDiv w:val="1"/>
      <w:marLeft w:val="0"/>
      <w:marRight w:val="0"/>
      <w:marTop w:val="0"/>
      <w:marBottom w:val="0"/>
      <w:divBdr>
        <w:top w:val="none" w:sz="0" w:space="0" w:color="auto"/>
        <w:left w:val="none" w:sz="0" w:space="0" w:color="auto"/>
        <w:bottom w:val="none" w:sz="0" w:space="0" w:color="auto"/>
        <w:right w:val="none" w:sz="0" w:space="0" w:color="auto"/>
      </w:divBdr>
    </w:div>
    <w:div w:id="663629840">
      <w:bodyDiv w:val="1"/>
      <w:marLeft w:val="0"/>
      <w:marRight w:val="0"/>
      <w:marTop w:val="0"/>
      <w:marBottom w:val="0"/>
      <w:divBdr>
        <w:top w:val="none" w:sz="0" w:space="0" w:color="auto"/>
        <w:left w:val="none" w:sz="0" w:space="0" w:color="auto"/>
        <w:bottom w:val="none" w:sz="0" w:space="0" w:color="auto"/>
        <w:right w:val="none" w:sz="0" w:space="0" w:color="auto"/>
      </w:divBdr>
    </w:div>
    <w:div w:id="842403616">
      <w:bodyDiv w:val="1"/>
      <w:marLeft w:val="0"/>
      <w:marRight w:val="0"/>
      <w:marTop w:val="0"/>
      <w:marBottom w:val="0"/>
      <w:divBdr>
        <w:top w:val="none" w:sz="0" w:space="0" w:color="auto"/>
        <w:left w:val="none" w:sz="0" w:space="0" w:color="auto"/>
        <w:bottom w:val="none" w:sz="0" w:space="0" w:color="auto"/>
        <w:right w:val="none" w:sz="0" w:space="0" w:color="auto"/>
      </w:divBdr>
    </w:div>
    <w:div w:id="1111586309">
      <w:bodyDiv w:val="1"/>
      <w:marLeft w:val="0"/>
      <w:marRight w:val="0"/>
      <w:marTop w:val="0"/>
      <w:marBottom w:val="0"/>
      <w:divBdr>
        <w:top w:val="none" w:sz="0" w:space="0" w:color="auto"/>
        <w:left w:val="none" w:sz="0" w:space="0" w:color="auto"/>
        <w:bottom w:val="none" w:sz="0" w:space="0" w:color="auto"/>
        <w:right w:val="none" w:sz="0" w:space="0" w:color="auto"/>
      </w:divBdr>
    </w:div>
    <w:div w:id="1129589731">
      <w:bodyDiv w:val="1"/>
      <w:marLeft w:val="0"/>
      <w:marRight w:val="0"/>
      <w:marTop w:val="0"/>
      <w:marBottom w:val="0"/>
      <w:divBdr>
        <w:top w:val="none" w:sz="0" w:space="0" w:color="auto"/>
        <w:left w:val="none" w:sz="0" w:space="0" w:color="auto"/>
        <w:bottom w:val="none" w:sz="0" w:space="0" w:color="auto"/>
        <w:right w:val="none" w:sz="0" w:space="0" w:color="auto"/>
      </w:divBdr>
    </w:div>
    <w:div w:id="1311442533">
      <w:bodyDiv w:val="1"/>
      <w:marLeft w:val="0"/>
      <w:marRight w:val="0"/>
      <w:marTop w:val="0"/>
      <w:marBottom w:val="0"/>
      <w:divBdr>
        <w:top w:val="none" w:sz="0" w:space="0" w:color="auto"/>
        <w:left w:val="none" w:sz="0" w:space="0" w:color="auto"/>
        <w:bottom w:val="none" w:sz="0" w:space="0" w:color="auto"/>
        <w:right w:val="none" w:sz="0" w:space="0" w:color="auto"/>
      </w:divBdr>
      <w:divsChild>
        <w:div w:id="2010718562">
          <w:marLeft w:val="0"/>
          <w:marRight w:val="0"/>
          <w:marTop w:val="0"/>
          <w:marBottom w:val="0"/>
          <w:divBdr>
            <w:top w:val="none" w:sz="0" w:space="0" w:color="auto"/>
            <w:left w:val="none" w:sz="0" w:space="0" w:color="auto"/>
            <w:bottom w:val="none" w:sz="0" w:space="0" w:color="auto"/>
            <w:right w:val="none" w:sz="0" w:space="0" w:color="auto"/>
          </w:divBdr>
          <w:divsChild>
            <w:div w:id="21473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8">
      <w:bodyDiv w:val="1"/>
      <w:marLeft w:val="0"/>
      <w:marRight w:val="0"/>
      <w:marTop w:val="0"/>
      <w:marBottom w:val="0"/>
      <w:divBdr>
        <w:top w:val="none" w:sz="0" w:space="0" w:color="auto"/>
        <w:left w:val="none" w:sz="0" w:space="0" w:color="auto"/>
        <w:bottom w:val="none" w:sz="0" w:space="0" w:color="auto"/>
        <w:right w:val="none" w:sz="0" w:space="0" w:color="auto"/>
      </w:divBdr>
      <w:divsChild>
        <w:div w:id="1552040673">
          <w:marLeft w:val="0"/>
          <w:marRight w:val="0"/>
          <w:marTop w:val="0"/>
          <w:marBottom w:val="0"/>
          <w:divBdr>
            <w:top w:val="none" w:sz="0" w:space="0" w:color="auto"/>
            <w:left w:val="none" w:sz="0" w:space="0" w:color="auto"/>
            <w:bottom w:val="none" w:sz="0" w:space="0" w:color="auto"/>
            <w:right w:val="none" w:sz="0" w:space="0" w:color="auto"/>
          </w:divBdr>
          <w:divsChild>
            <w:div w:id="1710304385">
              <w:marLeft w:val="0"/>
              <w:marRight w:val="0"/>
              <w:marTop w:val="0"/>
              <w:marBottom w:val="0"/>
              <w:divBdr>
                <w:top w:val="none" w:sz="0" w:space="0" w:color="auto"/>
                <w:left w:val="none" w:sz="0" w:space="0" w:color="auto"/>
                <w:bottom w:val="none" w:sz="0" w:space="0" w:color="auto"/>
                <w:right w:val="none" w:sz="0" w:space="0" w:color="auto"/>
              </w:divBdr>
              <w:divsChild>
                <w:div w:id="1430197816">
                  <w:marLeft w:val="0"/>
                  <w:marRight w:val="0"/>
                  <w:marTop w:val="0"/>
                  <w:marBottom w:val="0"/>
                  <w:divBdr>
                    <w:top w:val="none" w:sz="0" w:space="0" w:color="auto"/>
                    <w:left w:val="none" w:sz="0" w:space="0" w:color="auto"/>
                    <w:bottom w:val="none" w:sz="0" w:space="0" w:color="auto"/>
                    <w:right w:val="none" w:sz="0" w:space="0" w:color="auto"/>
                  </w:divBdr>
                  <w:divsChild>
                    <w:div w:id="752893495">
                      <w:marLeft w:val="0"/>
                      <w:marRight w:val="0"/>
                      <w:marTop w:val="0"/>
                      <w:marBottom w:val="0"/>
                      <w:divBdr>
                        <w:top w:val="none" w:sz="0" w:space="0" w:color="auto"/>
                        <w:left w:val="none" w:sz="0" w:space="0" w:color="auto"/>
                        <w:bottom w:val="none" w:sz="0" w:space="0" w:color="auto"/>
                        <w:right w:val="none" w:sz="0" w:space="0" w:color="auto"/>
                      </w:divBdr>
                    </w:div>
                  </w:divsChild>
                </w:div>
                <w:div w:id="360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3175">
      <w:bodyDiv w:val="1"/>
      <w:marLeft w:val="0"/>
      <w:marRight w:val="0"/>
      <w:marTop w:val="0"/>
      <w:marBottom w:val="0"/>
      <w:divBdr>
        <w:top w:val="none" w:sz="0" w:space="0" w:color="auto"/>
        <w:left w:val="none" w:sz="0" w:space="0" w:color="auto"/>
        <w:bottom w:val="none" w:sz="0" w:space="0" w:color="auto"/>
        <w:right w:val="none" w:sz="0" w:space="0" w:color="auto"/>
      </w:divBdr>
    </w:div>
    <w:div w:id="1897430029">
      <w:bodyDiv w:val="1"/>
      <w:marLeft w:val="0"/>
      <w:marRight w:val="0"/>
      <w:marTop w:val="0"/>
      <w:marBottom w:val="0"/>
      <w:divBdr>
        <w:top w:val="none" w:sz="0" w:space="0" w:color="auto"/>
        <w:left w:val="none" w:sz="0" w:space="0" w:color="auto"/>
        <w:bottom w:val="none" w:sz="0" w:space="0" w:color="auto"/>
        <w:right w:val="none" w:sz="0" w:space="0" w:color="auto"/>
      </w:divBdr>
    </w:div>
    <w:div w:id="2075740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tMh8ASzJBBteoa0DFUuduJE7mSwBzarM/view?usp=shar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10oG4en19HRdUquRLZ9OQSSMgLY_nAw4B/view?usp=sharin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KT~1\AppData\Local\Temp\SCHWING_PM-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86A0-66C9-4030-9442-98B29DE0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SCHWING_PM-Vorlage.dotx</Template>
  <TotalTime>0</TotalTime>
  <Pages>4</Pages>
  <Words>615</Words>
  <Characters>3963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Herrn</vt:lpstr>
      <vt:lpstr>Herrn</vt:lpstr>
    </vt:vector>
  </TitlesOfParts>
  <Company>IMG</Company>
  <LinksUpToDate>false</LinksUpToDate>
  <CharactersWithSpaces>4569</CharactersWithSpaces>
  <SharedDoc>false</SharedDoc>
  <HLinks>
    <vt:vector size="12" baseType="variant">
      <vt:variant>
        <vt:i4>5963820</vt:i4>
      </vt:variant>
      <vt:variant>
        <vt:i4>3</vt:i4>
      </vt:variant>
      <vt:variant>
        <vt:i4>0</vt:i4>
      </vt:variant>
      <vt:variant>
        <vt:i4>5</vt:i4>
      </vt:variant>
      <vt:variant>
        <vt:lpwstr>mailto:redaktion@schwing-tech.com</vt:lpwstr>
      </vt:variant>
      <vt:variant>
        <vt:lpwstr/>
      </vt:variant>
      <vt:variant>
        <vt:i4>4653060</vt:i4>
      </vt:variant>
      <vt:variant>
        <vt:i4>0</vt:i4>
      </vt:variant>
      <vt:variant>
        <vt:i4>0</vt:i4>
      </vt:variant>
      <vt:variant>
        <vt:i4>5</vt:i4>
      </vt:variant>
      <vt:variant>
        <vt:lpwstr>http://www.schwing-tech.com/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Redaktion</dc:creator>
  <cp:lastModifiedBy>Redaktion</cp:lastModifiedBy>
  <cp:revision>6</cp:revision>
  <cp:lastPrinted>2019-09-04T07:18:00Z</cp:lastPrinted>
  <dcterms:created xsi:type="dcterms:W3CDTF">2019-09-30T04:28:00Z</dcterms:created>
  <dcterms:modified xsi:type="dcterms:W3CDTF">2019-10-09T07:02:00Z</dcterms:modified>
</cp:coreProperties>
</file>