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9DE9A7" w14:textId="36548AB0" w:rsidR="00327FA5" w:rsidRPr="008728B3" w:rsidRDefault="00327FA5" w:rsidP="00327FA5">
      <w:pPr>
        <w:rPr>
          <w:rFonts w:ascii="Tahoma" w:hAnsi="Tahoma" w:cs="Tahoma"/>
          <w:sz w:val="22"/>
          <w:szCs w:val="22"/>
        </w:rPr>
      </w:pPr>
      <w:bookmarkStart w:id="0" w:name="_Hlk43807286"/>
      <w:bookmarkStart w:id="1" w:name="_Hlk59014210"/>
      <w:bookmarkStart w:id="2" w:name="_Hlk62145096"/>
      <w:r w:rsidRPr="003560A7">
        <w:rPr>
          <w:rFonts w:ascii="Tahoma" w:hAnsi="Tahoma" w:cs="Tahoma"/>
          <w:sz w:val="22"/>
          <w:szCs w:val="22"/>
        </w:rPr>
        <w:t>Pressemitteilun</w:t>
      </w:r>
      <w:r w:rsidRPr="008728B3">
        <w:rPr>
          <w:rFonts w:ascii="Tahoma" w:hAnsi="Tahoma" w:cs="Tahoma"/>
          <w:sz w:val="22"/>
          <w:szCs w:val="22"/>
        </w:rPr>
        <w:t>g</w:t>
      </w:r>
    </w:p>
    <w:p w14:paraId="101994CC" w14:textId="77777777" w:rsidR="003560A7" w:rsidRDefault="003560A7" w:rsidP="00327FA5">
      <w:pPr>
        <w:rPr>
          <w:rFonts w:ascii="Tahoma" w:hAnsi="Tahoma" w:cs="Tahoma"/>
          <w:sz w:val="22"/>
          <w:szCs w:val="22"/>
        </w:rPr>
      </w:pPr>
    </w:p>
    <w:p w14:paraId="406E0384" w14:textId="77777777" w:rsidR="00EF2A05" w:rsidRPr="003560A7" w:rsidRDefault="00EF2A05" w:rsidP="00327FA5">
      <w:pPr>
        <w:rPr>
          <w:rFonts w:ascii="Tahoma" w:hAnsi="Tahoma" w:cs="Tahoma"/>
          <w:sz w:val="22"/>
          <w:szCs w:val="22"/>
        </w:rPr>
      </w:pPr>
    </w:p>
    <w:p w14:paraId="59F05081" w14:textId="05E7C9E3" w:rsidR="004208E6" w:rsidRPr="008E3CF0" w:rsidRDefault="005503C8" w:rsidP="005E0837">
      <w:pPr>
        <w:rPr>
          <w:rFonts w:ascii="Tahoma" w:hAnsi="Tahoma" w:cs="Tahoma"/>
          <w:bCs/>
          <w:sz w:val="22"/>
          <w:szCs w:val="22"/>
        </w:rPr>
      </w:pPr>
      <w:r>
        <w:rPr>
          <w:rFonts w:ascii="Tahoma" w:hAnsi="Tahoma" w:cs="Tahoma"/>
          <w:sz w:val="22"/>
          <w:szCs w:val="22"/>
        </w:rPr>
        <w:t>Neukirchen-Vluyn</w:t>
      </w:r>
      <w:r w:rsidRPr="008E3CF0">
        <w:rPr>
          <w:rFonts w:ascii="Tahoma" w:hAnsi="Tahoma" w:cs="Tahoma"/>
          <w:sz w:val="22"/>
          <w:szCs w:val="22"/>
        </w:rPr>
        <w:t>,</w:t>
      </w:r>
      <w:r w:rsidR="00C1204F" w:rsidRPr="008E3CF0">
        <w:rPr>
          <w:rFonts w:ascii="Tahoma" w:hAnsi="Tahoma" w:cs="Tahoma"/>
          <w:sz w:val="22"/>
          <w:szCs w:val="22"/>
        </w:rPr>
        <w:t xml:space="preserve"> </w:t>
      </w:r>
      <w:r w:rsidR="00CD7638" w:rsidRPr="008E3CF0">
        <w:rPr>
          <w:rFonts w:ascii="Tahoma" w:hAnsi="Tahoma" w:cs="Tahoma"/>
          <w:sz w:val="22"/>
          <w:szCs w:val="22"/>
        </w:rPr>
        <w:t>0</w:t>
      </w:r>
      <w:r w:rsidR="0035312F">
        <w:rPr>
          <w:rFonts w:ascii="Tahoma" w:hAnsi="Tahoma" w:cs="Tahoma"/>
          <w:sz w:val="22"/>
          <w:szCs w:val="22"/>
        </w:rPr>
        <w:t>9</w:t>
      </w:r>
      <w:r w:rsidR="002C49EE" w:rsidRPr="008E3CF0">
        <w:rPr>
          <w:rFonts w:ascii="Tahoma" w:hAnsi="Tahoma" w:cs="Tahoma"/>
          <w:sz w:val="22"/>
          <w:szCs w:val="22"/>
        </w:rPr>
        <w:t xml:space="preserve">. </w:t>
      </w:r>
      <w:r w:rsidR="00CD7638" w:rsidRPr="008E3CF0">
        <w:rPr>
          <w:rFonts w:ascii="Tahoma" w:hAnsi="Tahoma" w:cs="Tahoma"/>
          <w:sz w:val="22"/>
          <w:szCs w:val="22"/>
        </w:rPr>
        <w:t>Februar</w:t>
      </w:r>
      <w:r w:rsidR="002C49EE" w:rsidRPr="008E3CF0">
        <w:rPr>
          <w:rFonts w:ascii="Tahoma" w:hAnsi="Tahoma" w:cs="Tahoma"/>
          <w:sz w:val="22"/>
          <w:szCs w:val="22"/>
        </w:rPr>
        <w:t xml:space="preserve"> </w:t>
      </w:r>
      <w:r w:rsidR="002A5586" w:rsidRPr="008E3CF0">
        <w:rPr>
          <w:rFonts w:ascii="Tahoma" w:hAnsi="Tahoma" w:cs="Tahoma"/>
          <w:sz w:val="22"/>
          <w:szCs w:val="22"/>
        </w:rPr>
        <w:t>2021</w:t>
      </w:r>
    </w:p>
    <w:p w14:paraId="6F2DE480" w14:textId="77777777" w:rsidR="00D22E00" w:rsidRDefault="00D22E00" w:rsidP="00E1289F">
      <w:pPr>
        <w:spacing w:line="360" w:lineRule="auto"/>
        <w:rPr>
          <w:rFonts w:ascii="Tahoma" w:hAnsi="Tahoma" w:cs="Tahoma"/>
          <w:b/>
          <w:sz w:val="24"/>
          <w:szCs w:val="24"/>
        </w:rPr>
      </w:pPr>
    </w:p>
    <w:p w14:paraId="03D76E48" w14:textId="26ADF5FB" w:rsidR="00F27CEC" w:rsidRPr="00FE4F8C" w:rsidRDefault="00F27CEC" w:rsidP="00F27CEC">
      <w:pPr>
        <w:spacing w:line="360" w:lineRule="auto"/>
        <w:rPr>
          <w:rFonts w:ascii="Tahoma" w:hAnsi="Tahoma" w:cs="Tahoma"/>
          <w:b/>
        </w:rPr>
      </w:pPr>
      <w:r w:rsidRPr="00FE4F8C">
        <w:rPr>
          <w:rFonts w:ascii="Tahoma" w:hAnsi="Tahoma" w:cs="Tahoma"/>
          <w:b/>
          <w:sz w:val="24"/>
          <w:szCs w:val="24"/>
        </w:rPr>
        <w:t xml:space="preserve">Blasköpfe schnell und </w:t>
      </w:r>
      <w:r w:rsidR="009908EF" w:rsidRPr="00FE4F8C">
        <w:rPr>
          <w:rFonts w:ascii="Tahoma" w:hAnsi="Tahoma" w:cs="Tahoma"/>
          <w:b/>
          <w:sz w:val="24"/>
          <w:szCs w:val="24"/>
        </w:rPr>
        <w:t>rückstandslos</w:t>
      </w:r>
      <w:r w:rsidR="00611CD4">
        <w:rPr>
          <w:rFonts w:ascii="Tahoma" w:hAnsi="Tahoma" w:cs="Tahoma"/>
          <w:b/>
          <w:sz w:val="24"/>
          <w:szCs w:val="24"/>
        </w:rPr>
        <w:t xml:space="preserve"> </w:t>
      </w:r>
      <w:r w:rsidRPr="00FE4F8C">
        <w:rPr>
          <w:rFonts w:ascii="Tahoma" w:hAnsi="Tahoma" w:cs="Tahoma"/>
          <w:b/>
          <w:sz w:val="24"/>
          <w:szCs w:val="24"/>
        </w:rPr>
        <w:t>reinigen</w:t>
      </w:r>
      <w:r w:rsidR="004D5D44" w:rsidRPr="00FE4F8C">
        <w:rPr>
          <w:rFonts w:ascii="Tahoma" w:hAnsi="Tahoma" w:cs="Tahoma"/>
          <w:b/>
          <w:sz w:val="24"/>
          <w:szCs w:val="24"/>
        </w:rPr>
        <w:br/>
      </w:r>
      <w:proofErr w:type="spellStart"/>
      <w:r w:rsidR="00CD7638" w:rsidRPr="00FE4F8C">
        <w:rPr>
          <w:rFonts w:ascii="Tahoma" w:hAnsi="Tahoma" w:cs="Tahoma"/>
          <w:b/>
        </w:rPr>
        <w:t>Polycine</w:t>
      </w:r>
      <w:proofErr w:type="spellEnd"/>
      <w:r w:rsidR="00CD7638" w:rsidRPr="00FE4F8C">
        <w:rPr>
          <w:rFonts w:ascii="Tahoma" w:hAnsi="Tahoma" w:cs="Tahoma"/>
          <w:b/>
        </w:rPr>
        <w:t xml:space="preserve"> GmbH</w:t>
      </w:r>
      <w:r w:rsidR="00CD7638">
        <w:rPr>
          <w:rFonts w:ascii="Tahoma" w:hAnsi="Tahoma" w:cs="Tahoma"/>
          <w:b/>
        </w:rPr>
        <w:t xml:space="preserve"> ist</w:t>
      </w:r>
      <w:r w:rsidR="00CD7638" w:rsidRPr="00FE4F8C">
        <w:rPr>
          <w:rFonts w:ascii="Tahoma" w:hAnsi="Tahoma" w:cs="Tahoma"/>
          <w:b/>
        </w:rPr>
        <w:t xml:space="preserve"> Experte für pharmazeutische Verpackungslösungen </w:t>
      </w:r>
      <w:r w:rsidR="00CD7638">
        <w:rPr>
          <w:rFonts w:ascii="Tahoma" w:hAnsi="Tahoma" w:cs="Tahoma"/>
          <w:b/>
        </w:rPr>
        <w:t xml:space="preserve">und setzt auf </w:t>
      </w:r>
      <w:r w:rsidR="00B80181" w:rsidRPr="00FE4F8C">
        <w:rPr>
          <w:rFonts w:ascii="Tahoma" w:hAnsi="Tahoma" w:cs="Tahoma"/>
          <w:b/>
        </w:rPr>
        <w:t>Green-</w:t>
      </w:r>
      <w:proofErr w:type="spellStart"/>
      <w:r w:rsidR="00B80181" w:rsidRPr="00FE4F8C">
        <w:rPr>
          <w:rFonts w:ascii="Tahoma" w:hAnsi="Tahoma" w:cs="Tahoma"/>
          <w:b/>
        </w:rPr>
        <w:t>Cleaning</w:t>
      </w:r>
      <w:proofErr w:type="spellEnd"/>
      <w:r w:rsidR="00B80181" w:rsidRPr="00FE4F8C">
        <w:rPr>
          <w:rFonts w:ascii="Tahoma" w:hAnsi="Tahoma" w:cs="Tahoma"/>
          <w:b/>
        </w:rPr>
        <w:t>-Technologie</w:t>
      </w:r>
      <w:r w:rsidR="00B80181" w:rsidRPr="00FE4F8C">
        <w:rPr>
          <w:rFonts w:ascii="Arial" w:hAnsi="Arial" w:cs="Arial"/>
          <w:b/>
          <w:bCs/>
        </w:rPr>
        <w:t xml:space="preserve"> </w:t>
      </w:r>
      <w:r w:rsidR="00CD7638">
        <w:rPr>
          <w:rFonts w:ascii="Arial" w:hAnsi="Arial" w:cs="Arial"/>
          <w:b/>
          <w:bCs/>
        </w:rPr>
        <w:t xml:space="preserve">und </w:t>
      </w:r>
      <w:r w:rsidR="00CD7638" w:rsidRPr="00FE4F8C">
        <w:rPr>
          <w:rFonts w:ascii="Tahoma" w:hAnsi="Tahoma" w:cs="Tahoma"/>
          <w:b/>
        </w:rPr>
        <w:t>24/7-</w:t>
      </w:r>
      <w:r w:rsidR="00CD7638">
        <w:rPr>
          <w:rFonts w:ascii="Tahoma" w:hAnsi="Tahoma" w:cs="Tahoma"/>
          <w:b/>
        </w:rPr>
        <w:t>Reinigungss</w:t>
      </w:r>
      <w:r w:rsidR="00CD7638" w:rsidRPr="00FE4F8C">
        <w:rPr>
          <w:rFonts w:ascii="Tahoma" w:hAnsi="Tahoma" w:cs="Tahoma"/>
          <w:b/>
        </w:rPr>
        <w:t>ervice</w:t>
      </w:r>
      <w:r w:rsidR="00CD7638" w:rsidRPr="00167722">
        <w:rPr>
          <w:rFonts w:ascii="Tahoma" w:hAnsi="Tahoma" w:cs="Tahoma"/>
          <w:b/>
        </w:rPr>
        <w:t xml:space="preserve"> von Schwing Technologies</w:t>
      </w:r>
    </w:p>
    <w:p w14:paraId="7AAE79FF" w14:textId="77777777" w:rsidR="00F27CEC" w:rsidRPr="00FE4F8C" w:rsidRDefault="00F27CEC" w:rsidP="00F27CEC">
      <w:pPr>
        <w:spacing w:line="360" w:lineRule="auto"/>
        <w:rPr>
          <w:rFonts w:ascii="Tahoma" w:hAnsi="Tahoma" w:cs="Tahoma"/>
          <w:sz w:val="22"/>
          <w:szCs w:val="22"/>
        </w:rPr>
      </w:pPr>
    </w:p>
    <w:p w14:paraId="2529B872" w14:textId="2090EE7E" w:rsidR="00602728" w:rsidRPr="00FE4F8C" w:rsidRDefault="004D5D44" w:rsidP="00602728">
      <w:pPr>
        <w:spacing w:line="360" w:lineRule="auto"/>
        <w:rPr>
          <w:rFonts w:ascii="Tahoma" w:hAnsi="Tahoma" w:cs="Tahoma"/>
          <w:sz w:val="22"/>
          <w:szCs w:val="22"/>
        </w:rPr>
      </w:pPr>
      <w:r w:rsidRPr="00FE4F8C">
        <w:rPr>
          <w:rFonts w:ascii="Tahoma" w:hAnsi="Tahoma" w:cs="Tahoma"/>
          <w:sz w:val="22"/>
          <w:szCs w:val="22"/>
        </w:rPr>
        <w:t>Die Nachfrage nach</w:t>
      </w:r>
      <w:r w:rsidR="00E4794E" w:rsidRPr="00FE4F8C">
        <w:rPr>
          <w:rFonts w:ascii="Tahoma" w:hAnsi="Tahoma" w:cs="Tahoma"/>
          <w:sz w:val="22"/>
          <w:szCs w:val="22"/>
        </w:rPr>
        <w:t xml:space="preserve"> </w:t>
      </w:r>
      <w:r w:rsidRPr="00FE4F8C">
        <w:rPr>
          <w:rFonts w:ascii="Tahoma" w:hAnsi="Tahoma" w:cs="Tahoma"/>
          <w:sz w:val="22"/>
          <w:szCs w:val="22"/>
        </w:rPr>
        <w:t>medizinischen</w:t>
      </w:r>
      <w:r w:rsidR="00E4794E" w:rsidRPr="00FE4F8C">
        <w:rPr>
          <w:rFonts w:ascii="Tahoma" w:hAnsi="Tahoma" w:cs="Tahoma"/>
          <w:sz w:val="22"/>
          <w:szCs w:val="22"/>
        </w:rPr>
        <w:t xml:space="preserve"> </w:t>
      </w:r>
      <w:r w:rsidR="00611CD4">
        <w:rPr>
          <w:rFonts w:ascii="Tahoma" w:hAnsi="Tahoma" w:cs="Tahoma"/>
          <w:sz w:val="22"/>
          <w:szCs w:val="22"/>
        </w:rPr>
        <w:t>Spezialf</w:t>
      </w:r>
      <w:r w:rsidRPr="00FE4F8C">
        <w:rPr>
          <w:rFonts w:ascii="Tahoma" w:hAnsi="Tahoma" w:cs="Tahoma"/>
          <w:sz w:val="22"/>
          <w:szCs w:val="22"/>
        </w:rPr>
        <w:t>oli</w:t>
      </w:r>
      <w:r w:rsidR="00E4794E" w:rsidRPr="00FE4F8C">
        <w:rPr>
          <w:rFonts w:ascii="Tahoma" w:hAnsi="Tahoma" w:cs="Tahoma"/>
          <w:sz w:val="22"/>
          <w:szCs w:val="22"/>
        </w:rPr>
        <w:t>en</w:t>
      </w:r>
      <w:r w:rsidRPr="00FE4F8C">
        <w:rPr>
          <w:rFonts w:ascii="Tahoma" w:hAnsi="Tahoma" w:cs="Tahoma"/>
          <w:sz w:val="22"/>
          <w:szCs w:val="22"/>
        </w:rPr>
        <w:t xml:space="preserve"> ist weltweit groß</w:t>
      </w:r>
      <w:r w:rsidR="009908EF" w:rsidRPr="00FE4F8C">
        <w:rPr>
          <w:rFonts w:ascii="Tahoma" w:hAnsi="Tahoma" w:cs="Tahoma"/>
          <w:sz w:val="22"/>
          <w:szCs w:val="22"/>
        </w:rPr>
        <w:t xml:space="preserve"> -</w:t>
      </w:r>
      <w:r w:rsidRPr="00FE4F8C">
        <w:rPr>
          <w:rFonts w:ascii="Tahoma" w:hAnsi="Tahoma" w:cs="Tahoma"/>
          <w:sz w:val="22"/>
          <w:szCs w:val="22"/>
        </w:rPr>
        <w:t xml:space="preserve"> </w:t>
      </w:r>
      <w:r w:rsidR="009908EF" w:rsidRPr="00FE4F8C">
        <w:rPr>
          <w:rFonts w:ascii="Tahoma" w:hAnsi="Tahoma" w:cs="Tahoma"/>
          <w:sz w:val="22"/>
          <w:szCs w:val="22"/>
        </w:rPr>
        <w:t>z</w:t>
      </w:r>
      <w:r w:rsidRPr="00FE4F8C">
        <w:rPr>
          <w:rFonts w:ascii="Tahoma" w:hAnsi="Tahoma" w:cs="Tahoma"/>
          <w:sz w:val="22"/>
          <w:szCs w:val="22"/>
        </w:rPr>
        <w:t xml:space="preserve">umal in </w:t>
      </w:r>
      <w:r w:rsidR="00611CD4">
        <w:rPr>
          <w:rFonts w:ascii="Tahoma" w:hAnsi="Tahoma" w:cs="Tahoma"/>
          <w:sz w:val="22"/>
          <w:szCs w:val="22"/>
        </w:rPr>
        <w:t xml:space="preserve">diesen </w:t>
      </w:r>
      <w:r w:rsidRPr="00FE4F8C">
        <w:rPr>
          <w:rFonts w:ascii="Tahoma" w:hAnsi="Tahoma" w:cs="Tahoma"/>
          <w:sz w:val="22"/>
          <w:szCs w:val="22"/>
        </w:rPr>
        <w:t>Zeiten</w:t>
      </w:r>
      <w:r w:rsidR="00611CD4">
        <w:rPr>
          <w:rFonts w:ascii="Tahoma" w:hAnsi="Tahoma" w:cs="Tahoma"/>
          <w:sz w:val="22"/>
          <w:szCs w:val="22"/>
        </w:rPr>
        <w:t xml:space="preserve">, </w:t>
      </w:r>
      <w:r w:rsidR="0088110D">
        <w:rPr>
          <w:rFonts w:ascii="Tahoma" w:hAnsi="Tahoma" w:cs="Tahoma"/>
          <w:sz w:val="22"/>
          <w:szCs w:val="22"/>
        </w:rPr>
        <w:t>in der</w:t>
      </w:r>
      <w:r w:rsidR="00611CD4">
        <w:rPr>
          <w:rFonts w:ascii="Tahoma" w:hAnsi="Tahoma" w:cs="Tahoma"/>
          <w:sz w:val="22"/>
          <w:szCs w:val="22"/>
        </w:rPr>
        <w:t xml:space="preserve"> die </w:t>
      </w:r>
      <w:r w:rsidRPr="00FE4F8C">
        <w:rPr>
          <w:rFonts w:ascii="Tahoma" w:hAnsi="Tahoma" w:cs="Tahoma"/>
          <w:sz w:val="22"/>
          <w:szCs w:val="22"/>
        </w:rPr>
        <w:t>aktuelle Coronapandemie</w:t>
      </w:r>
      <w:r w:rsidR="00611CD4">
        <w:rPr>
          <w:rFonts w:ascii="Tahoma" w:hAnsi="Tahoma" w:cs="Tahoma"/>
          <w:sz w:val="22"/>
          <w:szCs w:val="22"/>
        </w:rPr>
        <w:t xml:space="preserve"> die Welt in Atem hält</w:t>
      </w:r>
      <w:r w:rsidRPr="00FE4F8C">
        <w:rPr>
          <w:rFonts w:ascii="Tahoma" w:hAnsi="Tahoma" w:cs="Tahoma"/>
          <w:sz w:val="22"/>
          <w:szCs w:val="22"/>
        </w:rPr>
        <w:t xml:space="preserve">. </w:t>
      </w:r>
      <w:r w:rsidR="00885E8F" w:rsidRPr="00FE4F8C">
        <w:rPr>
          <w:rFonts w:ascii="Tahoma" w:hAnsi="Tahoma" w:cs="Tahoma"/>
          <w:sz w:val="22"/>
          <w:szCs w:val="22"/>
        </w:rPr>
        <w:t>Viel</w:t>
      </w:r>
      <w:r w:rsidR="00611CD4">
        <w:rPr>
          <w:rFonts w:ascii="Tahoma" w:hAnsi="Tahoma" w:cs="Tahoma"/>
          <w:sz w:val="22"/>
          <w:szCs w:val="22"/>
        </w:rPr>
        <w:t xml:space="preserve">e </w:t>
      </w:r>
      <w:r w:rsidR="00A05F0C">
        <w:rPr>
          <w:rFonts w:ascii="Tahoma" w:hAnsi="Tahoma" w:cs="Tahoma"/>
          <w:sz w:val="22"/>
          <w:szCs w:val="22"/>
        </w:rPr>
        <w:t xml:space="preserve">Kunststoff verarbeitende </w:t>
      </w:r>
      <w:r w:rsidR="00611CD4">
        <w:rPr>
          <w:rFonts w:ascii="Tahoma" w:hAnsi="Tahoma" w:cs="Tahoma"/>
          <w:sz w:val="22"/>
          <w:szCs w:val="22"/>
        </w:rPr>
        <w:t>Unternehmen</w:t>
      </w:r>
      <w:r w:rsidR="00A05F0C">
        <w:rPr>
          <w:rFonts w:ascii="Tahoma" w:hAnsi="Tahoma" w:cs="Tahoma"/>
          <w:sz w:val="22"/>
          <w:szCs w:val="22"/>
        </w:rPr>
        <w:t xml:space="preserve"> produzieren</w:t>
      </w:r>
      <w:r w:rsidR="00A05F0C" w:rsidRPr="00FE4F8C">
        <w:rPr>
          <w:rFonts w:ascii="Tahoma" w:hAnsi="Tahoma" w:cs="Tahoma"/>
          <w:sz w:val="22"/>
          <w:szCs w:val="22"/>
        </w:rPr>
        <w:t xml:space="preserve"> rund um die Uhr</w:t>
      </w:r>
      <w:r w:rsidR="00611CD4">
        <w:rPr>
          <w:rFonts w:ascii="Tahoma" w:hAnsi="Tahoma" w:cs="Tahoma"/>
          <w:sz w:val="22"/>
          <w:szCs w:val="22"/>
        </w:rPr>
        <w:t xml:space="preserve">, </w:t>
      </w:r>
      <w:r w:rsidR="00A05F0C">
        <w:rPr>
          <w:rFonts w:ascii="Tahoma" w:hAnsi="Tahoma" w:cs="Tahoma"/>
          <w:sz w:val="22"/>
          <w:szCs w:val="22"/>
        </w:rPr>
        <w:t>so</w:t>
      </w:r>
      <w:r w:rsidR="00611CD4">
        <w:rPr>
          <w:rFonts w:ascii="Tahoma" w:hAnsi="Tahoma" w:cs="Tahoma"/>
          <w:sz w:val="22"/>
          <w:szCs w:val="22"/>
        </w:rPr>
        <w:t xml:space="preserve"> </w:t>
      </w:r>
      <w:r w:rsidR="00A05F0C">
        <w:rPr>
          <w:rFonts w:ascii="Tahoma" w:hAnsi="Tahoma" w:cs="Tahoma"/>
          <w:sz w:val="22"/>
          <w:szCs w:val="22"/>
        </w:rPr>
        <w:t xml:space="preserve">auch </w:t>
      </w:r>
      <w:r w:rsidR="00611CD4">
        <w:rPr>
          <w:rFonts w:ascii="Tahoma" w:hAnsi="Tahoma" w:cs="Tahoma"/>
          <w:sz w:val="22"/>
          <w:szCs w:val="22"/>
        </w:rPr>
        <w:t>die</w:t>
      </w:r>
      <w:r w:rsidRPr="00FE4F8C">
        <w:rPr>
          <w:rFonts w:ascii="Tahoma" w:hAnsi="Tahoma" w:cs="Tahoma"/>
          <w:sz w:val="22"/>
          <w:szCs w:val="22"/>
        </w:rPr>
        <w:t xml:space="preserve"> </w:t>
      </w:r>
      <w:r w:rsidR="0088110D">
        <w:rPr>
          <w:rFonts w:ascii="Tahoma" w:hAnsi="Tahoma" w:cs="Tahoma"/>
          <w:sz w:val="22"/>
          <w:szCs w:val="22"/>
        </w:rPr>
        <w:t xml:space="preserve">deutsche </w:t>
      </w:r>
      <w:proofErr w:type="spellStart"/>
      <w:r w:rsidRPr="00FE4F8C">
        <w:rPr>
          <w:rFonts w:ascii="Tahoma" w:hAnsi="Tahoma" w:cs="Tahoma"/>
          <w:sz w:val="22"/>
          <w:szCs w:val="22"/>
        </w:rPr>
        <w:t>Polycine</w:t>
      </w:r>
      <w:proofErr w:type="spellEnd"/>
      <w:r w:rsidRPr="00FE4F8C">
        <w:rPr>
          <w:rFonts w:ascii="Tahoma" w:hAnsi="Tahoma" w:cs="Tahoma"/>
          <w:sz w:val="22"/>
          <w:szCs w:val="22"/>
        </w:rPr>
        <w:t xml:space="preserve"> GmbH. D</w:t>
      </w:r>
      <w:r w:rsidR="00611CD4">
        <w:rPr>
          <w:rFonts w:ascii="Tahoma" w:hAnsi="Tahoma" w:cs="Tahoma"/>
          <w:sz w:val="22"/>
          <w:szCs w:val="22"/>
        </w:rPr>
        <w:t>er Spezialist</w:t>
      </w:r>
      <w:r w:rsidR="00611CD4" w:rsidRPr="00FE4F8C">
        <w:rPr>
          <w:rFonts w:ascii="Tahoma" w:hAnsi="Tahoma" w:cs="Tahoma"/>
          <w:sz w:val="22"/>
          <w:szCs w:val="22"/>
        </w:rPr>
        <w:t xml:space="preserve"> </w:t>
      </w:r>
      <w:r w:rsidR="00611CD4">
        <w:rPr>
          <w:rFonts w:ascii="Tahoma" w:hAnsi="Tahoma" w:cs="Tahoma"/>
          <w:sz w:val="22"/>
          <w:szCs w:val="22"/>
        </w:rPr>
        <w:t xml:space="preserve">für </w:t>
      </w:r>
      <w:r w:rsidR="00611CD4" w:rsidRPr="00FE4F8C">
        <w:rPr>
          <w:rFonts w:ascii="Tahoma" w:hAnsi="Tahoma" w:cs="Tahoma"/>
          <w:sz w:val="22"/>
          <w:szCs w:val="22"/>
        </w:rPr>
        <w:t>pharmazeutische Verpackungslösungen</w:t>
      </w:r>
      <w:r w:rsidRPr="00FE4F8C">
        <w:rPr>
          <w:rFonts w:ascii="Tahoma" w:hAnsi="Tahoma" w:cs="Tahoma"/>
          <w:sz w:val="22"/>
          <w:szCs w:val="22"/>
        </w:rPr>
        <w:t xml:space="preserve"> ist weltweit führend </w:t>
      </w:r>
      <w:r w:rsidR="00A05F0C">
        <w:rPr>
          <w:rFonts w:ascii="Tahoma" w:hAnsi="Tahoma" w:cs="Tahoma"/>
          <w:sz w:val="22"/>
          <w:szCs w:val="22"/>
        </w:rPr>
        <w:t>in der Herstellung von</w:t>
      </w:r>
      <w:r w:rsidRPr="00FE4F8C">
        <w:rPr>
          <w:rFonts w:ascii="Tahoma" w:hAnsi="Tahoma" w:cs="Tahoma"/>
          <w:sz w:val="22"/>
          <w:szCs w:val="22"/>
        </w:rPr>
        <w:t xml:space="preserve"> PP-basierten, flexiblen Nicht-PVC-Verpackungs</w:t>
      </w:r>
      <w:r w:rsidR="00EB3583">
        <w:rPr>
          <w:rFonts w:ascii="Tahoma" w:hAnsi="Tahoma" w:cs="Tahoma"/>
          <w:sz w:val="22"/>
          <w:szCs w:val="22"/>
        </w:rPr>
        <w:t>artikeln</w:t>
      </w:r>
      <w:r w:rsidR="00A05F0C">
        <w:rPr>
          <w:rFonts w:ascii="Tahoma" w:hAnsi="Tahoma" w:cs="Tahoma"/>
          <w:sz w:val="22"/>
          <w:szCs w:val="22"/>
        </w:rPr>
        <w:t xml:space="preserve"> in höchster Qualität</w:t>
      </w:r>
      <w:r w:rsidRPr="00FE4F8C">
        <w:rPr>
          <w:rFonts w:ascii="Tahoma" w:hAnsi="Tahoma" w:cs="Tahoma"/>
          <w:sz w:val="22"/>
          <w:szCs w:val="22"/>
        </w:rPr>
        <w:t xml:space="preserve">. </w:t>
      </w:r>
      <w:r w:rsidR="0088110D">
        <w:rPr>
          <w:rFonts w:ascii="Tahoma" w:hAnsi="Tahoma" w:cs="Tahoma"/>
          <w:sz w:val="22"/>
          <w:szCs w:val="22"/>
        </w:rPr>
        <w:t xml:space="preserve">Um diese </w:t>
      </w:r>
      <w:r w:rsidR="00611CD4">
        <w:rPr>
          <w:rFonts w:ascii="Tahoma" w:hAnsi="Tahoma" w:cs="Tahoma"/>
          <w:sz w:val="22"/>
          <w:szCs w:val="22"/>
        </w:rPr>
        <w:t xml:space="preserve">zu </w:t>
      </w:r>
      <w:r w:rsidRPr="00FE4F8C">
        <w:rPr>
          <w:rFonts w:ascii="Tahoma" w:hAnsi="Tahoma" w:cs="Tahoma"/>
          <w:sz w:val="22"/>
          <w:szCs w:val="22"/>
        </w:rPr>
        <w:t xml:space="preserve">garantieren, </w:t>
      </w:r>
      <w:r w:rsidR="00611CD4">
        <w:rPr>
          <w:rFonts w:ascii="Tahoma" w:hAnsi="Tahoma" w:cs="Tahoma"/>
          <w:sz w:val="22"/>
          <w:szCs w:val="22"/>
        </w:rPr>
        <w:t>setzt</w:t>
      </w:r>
      <w:r w:rsidR="009D7382" w:rsidRPr="00FE4F8C">
        <w:rPr>
          <w:rFonts w:ascii="Tahoma" w:hAnsi="Tahoma" w:cs="Tahoma"/>
          <w:sz w:val="22"/>
          <w:szCs w:val="22"/>
        </w:rPr>
        <w:t xml:space="preserve"> </w:t>
      </w:r>
      <w:proofErr w:type="spellStart"/>
      <w:r w:rsidR="009D7382" w:rsidRPr="00FE4F8C">
        <w:rPr>
          <w:rFonts w:ascii="Tahoma" w:hAnsi="Tahoma" w:cs="Tahoma"/>
          <w:sz w:val="22"/>
          <w:szCs w:val="22"/>
        </w:rPr>
        <w:t>Polycine</w:t>
      </w:r>
      <w:proofErr w:type="spellEnd"/>
      <w:r w:rsidR="009D7382" w:rsidRPr="00FE4F8C">
        <w:rPr>
          <w:rFonts w:ascii="Tahoma" w:hAnsi="Tahoma" w:cs="Tahoma"/>
          <w:sz w:val="22"/>
          <w:szCs w:val="22"/>
        </w:rPr>
        <w:t xml:space="preserve"> </w:t>
      </w:r>
      <w:r w:rsidRPr="00FE4F8C">
        <w:rPr>
          <w:rFonts w:ascii="Tahoma" w:hAnsi="Tahoma" w:cs="Tahoma"/>
          <w:sz w:val="22"/>
          <w:szCs w:val="22"/>
        </w:rPr>
        <w:t>im 24/7-</w:t>
      </w:r>
      <w:r w:rsidR="00A05F0C">
        <w:rPr>
          <w:rFonts w:ascii="Tahoma" w:hAnsi="Tahoma" w:cs="Tahoma"/>
          <w:sz w:val="22"/>
          <w:szCs w:val="22"/>
        </w:rPr>
        <w:t>Produktions</w:t>
      </w:r>
      <w:r w:rsidR="00611CD4">
        <w:rPr>
          <w:rFonts w:ascii="Tahoma" w:hAnsi="Tahoma" w:cs="Tahoma"/>
          <w:sz w:val="22"/>
          <w:szCs w:val="22"/>
        </w:rPr>
        <w:t>b</w:t>
      </w:r>
      <w:r w:rsidRPr="00FE4F8C">
        <w:rPr>
          <w:rFonts w:ascii="Tahoma" w:hAnsi="Tahoma" w:cs="Tahoma"/>
          <w:sz w:val="22"/>
          <w:szCs w:val="22"/>
        </w:rPr>
        <w:t>etrieb vor allem auf</w:t>
      </w:r>
      <w:r w:rsidR="00A05F0C">
        <w:rPr>
          <w:rFonts w:ascii="Tahoma" w:hAnsi="Tahoma" w:cs="Tahoma"/>
          <w:sz w:val="22"/>
          <w:szCs w:val="22"/>
        </w:rPr>
        <w:t xml:space="preserve"> </w:t>
      </w:r>
      <w:r w:rsidR="0088110D">
        <w:rPr>
          <w:rFonts w:ascii="Tahoma" w:hAnsi="Tahoma" w:cs="Tahoma"/>
          <w:sz w:val="22"/>
          <w:szCs w:val="22"/>
        </w:rPr>
        <w:t xml:space="preserve">einwandfreie und </w:t>
      </w:r>
      <w:r w:rsidR="00611CD4">
        <w:rPr>
          <w:rFonts w:ascii="Tahoma" w:hAnsi="Tahoma" w:cs="Tahoma"/>
          <w:sz w:val="22"/>
          <w:szCs w:val="22"/>
        </w:rPr>
        <w:t>saubere</w:t>
      </w:r>
      <w:r w:rsidRPr="00FE4F8C">
        <w:rPr>
          <w:rFonts w:ascii="Tahoma" w:hAnsi="Tahoma" w:cs="Tahoma"/>
          <w:sz w:val="22"/>
          <w:szCs w:val="22"/>
        </w:rPr>
        <w:t xml:space="preserve"> Maschinenteile</w:t>
      </w:r>
      <w:r w:rsidR="00A05F0C">
        <w:rPr>
          <w:rFonts w:ascii="Tahoma" w:hAnsi="Tahoma" w:cs="Tahoma"/>
          <w:sz w:val="22"/>
          <w:szCs w:val="22"/>
        </w:rPr>
        <w:t xml:space="preserve">, </w:t>
      </w:r>
      <w:r w:rsidR="00E4794E" w:rsidRPr="00FE4F8C">
        <w:rPr>
          <w:rFonts w:ascii="Tahoma" w:hAnsi="Tahoma" w:cs="Tahoma"/>
          <w:sz w:val="22"/>
          <w:szCs w:val="22"/>
        </w:rPr>
        <w:t>die</w:t>
      </w:r>
      <w:r w:rsidR="002A0DD5" w:rsidRPr="00FE4F8C">
        <w:rPr>
          <w:rFonts w:ascii="Tahoma" w:hAnsi="Tahoma" w:cs="Tahoma"/>
          <w:sz w:val="22"/>
          <w:szCs w:val="22"/>
        </w:rPr>
        <w:t xml:space="preserve"> regelmäßig rückstandsfrei</w:t>
      </w:r>
      <w:r w:rsidR="0088110D">
        <w:rPr>
          <w:rFonts w:ascii="Tahoma" w:hAnsi="Tahoma" w:cs="Tahoma"/>
          <w:sz w:val="22"/>
          <w:szCs w:val="22"/>
        </w:rPr>
        <w:t xml:space="preserve"> </w:t>
      </w:r>
      <w:r w:rsidR="00A05F0C">
        <w:rPr>
          <w:rFonts w:ascii="Tahoma" w:hAnsi="Tahoma" w:cs="Tahoma"/>
          <w:sz w:val="22"/>
          <w:szCs w:val="22"/>
        </w:rPr>
        <w:t>ge</w:t>
      </w:r>
      <w:r w:rsidR="002A0DD5" w:rsidRPr="00FE4F8C">
        <w:rPr>
          <w:rFonts w:ascii="Tahoma" w:hAnsi="Tahoma" w:cs="Tahoma"/>
          <w:sz w:val="22"/>
          <w:szCs w:val="22"/>
        </w:rPr>
        <w:t>reinig</w:t>
      </w:r>
      <w:r w:rsidR="00A05F0C">
        <w:rPr>
          <w:rFonts w:ascii="Tahoma" w:hAnsi="Tahoma" w:cs="Tahoma"/>
          <w:sz w:val="22"/>
          <w:szCs w:val="22"/>
        </w:rPr>
        <w:t>t</w:t>
      </w:r>
      <w:r w:rsidR="0088110D">
        <w:rPr>
          <w:rFonts w:ascii="Tahoma" w:hAnsi="Tahoma" w:cs="Tahoma"/>
          <w:sz w:val="22"/>
          <w:szCs w:val="22"/>
        </w:rPr>
        <w:t xml:space="preserve"> </w:t>
      </w:r>
      <w:r w:rsidR="00A05F0C">
        <w:rPr>
          <w:rFonts w:ascii="Tahoma" w:hAnsi="Tahoma" w:cs="Tahoma"/>
          <w:sz w:val="22"/>
          <w:szCs w:val="22"/>
        </w:rPr>
        <w:t>werden müssen</w:t>
      </w:r>
      <w:r w:rsidR="0088110D">
        <w:rPr>
          <w:rFonts w:ascii="Tahoma" w:hAnsi="Tahoma" w:cs="Tahoma"/>
          <w:sz w:val="22"/>
          <w:szCs w:val="22"/>
        </w:rPr>
        <w:t>.</w:t>
      </w:r>
      <w:r w:rsidR="002A0DD5" w:rsidRPr="00FE4F8C">
        <w:rPr>
          <w:rFonts w:ascii="Tahoma" w:hAnsi="Tahoma" w:cs="Tahoma"/>
          <w:sz w:val="22"/>
          <w:szCs w:val="22"/>
        </w:rPr>
        <w:t xml:space="preserve"> </w:t>
      </w:r>
      <w:r w:rsidR="006C72C0" w:rsidRPr="00FE4F8C">
        <w:rPr>
          <w:rFonts w:ascii="Tahoma" w:hAnsi="Tahoma" w:cs="Tahoma"/>
          <w:sz w:val="22"/>
          <w:szCs w:val="22"/>
        </w:rPr>
        <w:t xml:space="preserve">An dieser Stelle </w:t>
      </w:r>
      <w:r w:rsidR="0088110D">
        <w:rPr>
          <w:rFonts w:ascii="Tahoma" w:hAnsi="Tahoma" w:cs="Tahoma"/>
          <w:sz w:val="22"/>
          <w:szCs w:val="22"/>
        </w:rPr>
        <w:t>kommt</w:t>
      </w:r>
      <w:r w:rsidR="00F27CEC" w:rsidRPr="00FE4F8C">
        <w:rPr>
          <w:rFonts w:ascii="Tahoma" w:hAnsi="Tahoma" w:cs="Tahoma"/>
          <w:sz w:val="22"/>
          <w:szCs w:val="22"/>
        </w:rPr>
        <w:t xml:space="preserve"> </w:t>
      </w:r>
      <w:r w:rsidR="006C72C0" w:rsidRPr="00FE4F8C">
        <w:rPr>
          <w:rFonts w:ascii="Tahoma" w:hAnsi="Tahoma" w:cs="Tahoma"/>
          <w:sz w:val="22"/>
          <w:szCs w:val="22"/>
        </w:rPr>
        <w:t>S</w:t>
      </w:r>
      <w:r w:rsidR="00A05F0C">
        <w:rPr>
          <w:rFonts w:ascii="Tahoma" w:hAnsi="Tahoma" w:cs="Tahoma"/>
          <w:sz w:val="22"/>
          <w:szCs w:val="22"/>
        </w:rPr>
        <w:t>chwing</w:t>
      </w:r>
      <w:r w:rsidR="006C72C0" w:rsidRPr="00FE4F8C">
        <w:rPr>
          <w:rFonts w:ascii="Tahoma" w:hAnsi="Tahoma" w:cs="Tahoma"/>
          <w:sz w:val="22"/>
          <w:szCs w:val="22"/>
        </w:rPr>
        <w:t xml:space="preserve"> Technologies </w:t>
      </w:r>
      <w:r w:rsidR="0088110D">
        <w:rPr>
          <w:rFonts w:ascii="Tahoma" w:hAnsi="Tahoma" w:cs="Tahoma"/>
          <w:sz w:val="22"/>
          <w:szCs w:val="22"/>
        </w:rPr>
        <w:t>ins Spiel</w:t>
      </w:r>
      <w:r w:rsidR="002A0DD5" w:rsidRPr="00FE4F8C">
        <w:rPr>
          <w:rFonts w:ascii="Tahoma" w:hAnsi="Tahoma" w:cs="Tahoma"/>
          <w:sz w:val="22"/>
          <w:szCs w:val="22"/>
        </w:rPr>
        <w:t>.</w:t>
      </w:r>
      <w:r w:rsidR="006C72C0" w:rsidRPr="00FE4F8C">
        <w:rPr>
          <w:rFonts w:ascii="Tahoma" w:hAnsi="Tahoma" w:cs="Tahoma"/>
          <w:sz w:val="22"/>
          <w:szCs w:val="22"/>
        </w:rPr>
        <w:t xml:space="preserve"> </w:t>
      </w:r>
      <w:r w:rsidR="002A0DD5" w:rsidRPr="00FE4F8C">
        <w:rPr>
          <w:rFonts w:ascii="Tahoma" w:hAnsi="Tahoma" w:cs="Tahoma"/>
          <w:sz w:val="22"/>
          <w:szCs w:val="22"/>
        </w:rPr>
        <w:t>Der Experte für thermische Reinigungslösungen</w:t>
      </w:r>
      <w:r w:rsidR="006C72C0" w:rsidRPr="00FE4F8C">
        <w:rPr>
          <w:rFonts w:ascii="Tahoma" w:hAnsi="Tahoma" w:cs="Tahoma"/>
          <w:sz w:val="22"/>
          <w:szCs w:val="22"/>
        </w:rPr>
        <w:t xml:space="preserve"> </w:t>
      </w:r>
      <w:r w:rsidR="00F27CEC" w:rsidRPr="00FE4F8C">
        <w:rPr>
          <w:rFonts w:ascii="Tahoma" w:hAnsi="Tahoma" w:cs="Tahoma"/>
          <w:sz w:val="22"/>
          <w:szCs w:val="22"/>
        </w:rPr>
        <w:t xml:space="preserve">bietet </w:t>
      </w:r>
      <w:r w:rsidR="0088110D">
        <w:rPr>
          <w:rFonts w:ascii="Tahoma" w:hAnsi="Tahoma" w:cs="Tahoma"/>
          <w:sz w:val="22"/>
          <w:szCs w:val="22"/>
        </w:rPr>
        <w:t>speziell</w:t>
      </w:r>
      <w:r w:rsidR="00F27CEC" w:rsidRPr="00FE4F8C">
        <w:rPr>
          <w:rFonts w:ascii="Tahoma" w:hAnsi="Tahoma" w:cs="Tahoma"/>
          <w:sz w:val="22"/>
          <w:szCs w:val="22"/>
        </w:rPr>
        <w:t xml:space="preserve"> für die Reinigung der </w:t>
      </w:r>
      <w:r w:rsidR="00A05F0C">
        <w:rPr>
          <w:rFonts w:ascii="Tahoma" w:hAnsi="Tahoma" w:cs="Tahoma"/>
          <w:sz w:val="22"/>
          <w:szCs w:val="22"/>
        </w:rPr>
        <w:t xml:space="preserve">von </w:t>
      </w:r>
      <w:proofErr w:type="spellStart"/>
      <w:r w:rsidR="00A05F0C">
        <w:rPr>
          <w:rFonts w:ascii="Tahoma" w:hAnsi="Tahoma" w:cs="Tahoma"/>
          <w:sz w:val="22"/>
          <w:szCs w:val="22"/>
        </w:rPr>
        <w:t>Polycine</w:t>
      </w:r>
      <w:proofErr w:type="spellEnd"/>
      <w:r w:rsidR="00A05F0C">
        <w:rPr>
          <w:rFonts w:ascii="Tahoma" w:hAnsi="Tahoma" w:cs="Tahoma"/>
          <w:sz w:val="22"/>
          <w:szCs w:val="22"/>
        </w:rPr>
        <w:t xml:space="preserve"> </w:t>
      </w:r>
      <w:r w:rsidR="00F27CEC" w:rsidRPr="00FE4F8C">
        <w:rPr>
          <w:rFonts w:ascii="Tahoma" w:hAnsi="Tahoma" w:cs="Tahoma"/>
          <w:sz w:val="22"/>
          <w:szCs w:val="22"/>
        </w:rPr>
        <w:t xml:space="preserve">eingesetzten </w:t>
      </w:r>
      <w:r w:rsidR="006C72C0" w:rsidRPr="00FE4F8C">
        <w:rPr>
          <w:rFonts w:ascii="Tahoma" w:hAnsi="Tahoma" w:cs="Tahoma"/>
          <w:sz w:val="22"/>
          <w:szCs w:val="22"/>
        </w:rPr>
        <w:t>Folien</w:t>
      </w:r>
      <w:r w:rsidR="00A05F0C">
        <w:rPr>
          <w:rFonts w:ascii="Tahoma" w:hAnsi="Tahoma" w:cs="Tahoma"/>
          <w:sz w:val="22"/>
          <w:szCs w:val="22"/>
        </w:rPr>
        <w:t>blasköpfe</w:t>
      </w:r>
      <w:r w:rsidR="006C72C0" w:rsidRPr="00FE4F8C">
        <w:rPr>
          <w:rFonts w:ascii="Tahoma" w:hAnsi="Tahoma" w:cs="Tahoma"/>
          <w:sz w:val="22"/>
          <w:szCs w:val="22"/>
        </w:rPr>
        <w:t xml:space="preserve"> und Schlauchb</w:t>
      </w:r>
      <w:r w:rsidRPr="00FE4F8C">
        <w:rPr>
          <w:rFonts w:ascii="Tahoma" w:hAnsi="Tahoma" w:cs="Tahoma"/>
          <w:sz w:val="22"/>
          <w:szCs w:val="22"/>
        </w:rPr>
        <w:t>lasköpfe</w:t>
      </w:r>
      <w:r w:rsidR="00F27CEC" w:rsidRPr="00FE4F8C">
        <w:rPr>
          <w:rFonts w:ascii="Tahoma" w:hAnsi="Tahoma" w:cs="Tahoma"/>
          <w:sz w:val="22"/>
          <w:szCs w:val="22"/>
        </w:rPr>
        <w:t xml:space="preserve"> </w:t>
      </w:r>
      <w:r w:rsidR="005D3C2E">
        <w:rPr>
          <w:rFonts w:ascii="Tahoma" w:hAnsi="Tahoma" w:cs="Tahoma"/>
          <w:sz w:val="22"/>
          <w:szCs w:val="22"/>
        </w:rPr>
        <w:t xml:space="preserve">zuverlässige und zugleich </w:t>
      </w:r>
      <w:r w:rsidR="00F27CEC" w:rsidRPr="00FE4F8C">
        <w:rPr>
          <w:rFonts w:ascii="Tahoma" w:hAnsi="Tahoma" w:cs="Tahoma"/>
          <w:sz w:val="22"/>
          <w:szCs w:val="22"/>
        </w:rPr>
        <w:t>umweltschonende</w:t>
      </w:r>
      <w:r w:rsidR="002A0DD5" w:rsidRPr="00FE4F8C">
        <w:rPr>
          <w:rFonts w:ascii="Tahoma" w:hAnsi="Tahoma" w:cs="Tahoma"/>
          <w:sz w:val="22"/>
          <w:szCs w:val="22"/>
        </w:rPr>
        <w:t xml:space="preserve"> V</w:t>
      </w:r>
      <w:r w:rsidR="00F27CEC" w:rsidRPr="00FE4F8C">
        <w:rPr>
          <w:rFonts w:ascii="Tahoma" w:hAnsi="Tahoma" w:cs="Tahoma"/>
          <w:sz w:val="22"/>
          <w:szCs w:val="22"/>
        </w:rPr>
        <w:t>erfahren an.</w:t>
      </w:r>
      <w:r w:rsidR="00602728" w:rsidRPr="00FE4F8C">
        <w:rPr>
          <w:rFonts w:ascii="Tahoma" w:hAnsi="Tahoma" w:cs="Tahoma"/>
          <w:sz w:val="22"/>
          <w:szCs w:val="22"/>
        </w:rPr>
        <w:t xml:space="preserve"> S</w:t>
      </w:r>
      <w:r w:rsidR="00A541FC">
        <w:rPr>
          <w:rFonts w:ascii="Tahoma" w:hAnsi="Tahoma" w:cs="Tahoma"/>
          <w:sz w:val="22"/>
          <w:szCs w:val="22"/>
        </w:rPr>
        <w:t>chwing</w:t>
      </w:r>
      <w:r w:rsidR="00602728" w:rsidRPr="00FE4F8C">
        <w:rPr>
          <w:rFonts w:ascii="Tahoma" w:hAnsi="Tahoma" w:cs="Tahoma"/>
          <w:sz w:val="22"/>
          <w:szCs w:val="22"/>
        </w:rPr>
        <w:t xml:space="preserve"> verkauft seine Green-</w:t>
      </w:r>
      <w:proofErr w:type="spellStart"/>
      <w:r w:rsidR="00602728" w:rsidRPr="00FE4F8C">
        <w:rPr>
          <w:rFonts w:ascii="Tahoma" w:hAnsi="Tahoma" w:cs="Tahoma"/>
          <w:sz w:val="22"/>
          <w:szCs w:val="22"/>
        </w:rPr>
        <w:t>Cleaning</w:t>
      </w:r>
      <w:proofErr w:type="spellEnd"/>
      <w:r w:rsidR="00602728" w:rsidRPr="00FE4F8C">
        <w:rPr>
          <w:rFonts w:ascii="Tahoma" w:hAnsi="Tahoma" w:cs="Tahoma"/>
          <w:sz w:val="22"/>
          <w:szCs w:val="22"/>
        </w:rPr>
        <w:t>-Technologie weltweit und hält am niederrheinischen Standort in Neukirchen-Vluyn einen 24/7-Reinigungs- und Lieferservice bereit.</w:t>
      </w:r>
    </w:p>
    <w:p w14:paraId="63B68A3D" w14:textId="51C3FF14" w:rsidR="00B80181" w:rsidRPr="00090D3A" w:rsidRDefault="00B50F63" w:rsidP="00090D3A">
      <w:pPr>
        <w:spacing w:line="360" w:lineRule="auto"/>
        <w:rPr>
          <w:rFonts w:ascii="Tahoma" w:hAnsi="Tahoma" w:cs="Tahoma"/>
          <w:b/>
          <w:bCs/>
          <w:sz w:val="22"/>
          <w:szCs w:val="22"/>
        </w:rPr>
      </w:pPr>
      <w:r>
        <w:rPr>
          <w:rFonts w:ascii="Tahoma" w:hAnsi="Tahoma" w:cs="Tahoma"/>
          <w:b/>
          <w:bCs/>
          <w:sz w:val="22"/>
          <w:szCs w:val="22"/>
        </w:rPr>
        <w:br/>
      </w:r>
      <w:r w:rsidR="00F27CEC" w:rsidRPr="00FE4F8C">
        <w:rPr>
          <w:rFonts w:ascii="Tahoma" w:hAnsi="Tahoma" w:cs="Tahoma"/>
          <w:b/>
          <w:bCs/>
          <w:sz w:val="22"/>
          <w:szCs w:val="22"/>
        </w:rPr>
        <w:t xml:space="preserve">Thermische Reinigung </w:t>
      </w:r>
      <w:r w:rsidR="00090D3A">
        <w:rPr>
          <w:rFonts w:ascii="Tahoma" w:hAnsi="Tahoma" w:cs="Tahoma"/>
          <w:b/>
          <w:bCs/>
          <w:sz w:val="22"/>
          <w:szCs w:val="22"/>
        </w:rPr>
        <w:br/>
      </w:r>
      <w:r w:rsidR="00F27CEC" w:rsidRPr="00FE4F8C">
        <w:rPr>
          <w:rFonts w:ascii="Tahoma" w:hAnsi="Tahoma" w:cs="Tahoma"/>
          <w:sz w:val="22"/>
          <w:szCs w:val="22"/>
        </w:rPr>
        <w:t xml:space="preserve">Das Unternehmen </w:t>
      </w:r>
      <w:proofErr w:type="spellStart"/>
      <w:r w:rsidR="0088110D">
        <w:rPr>
          <w:rFonts w:ascii="Tahoma" w:hAnsi="Tahoma" w:cs="Tahoma"/>
          <w:sz w:val="22"/>
          <w:szCs w:val="22"/>
        </w:rPr>
        <w:t>Polycine</w:t>
      </w:r>
      <w:proofErr w:type="spellEnd"/>
      <w:r w:rsidR="0088110D">
        <w:rPr>
          <w:rFonts w:ascii="Tahoma" w:hAnsi="Tahoma" w:cs="Tahoma"/>
          <w:sz w:val="22"/>
          <w:szCs w:val="22"/>
        </w:rPr>
        <w:t xml:space="preserve"> </w:t>
      </w:r>
      <w:r w:rsidR="00F27CEC" w:rsidRPr="00FE4F8C">
        <w:rPr>
          <w:rFonts w:ascii="Tahoma" w:hAnsi="Tahoma" w:cs="Tahoma"/>
          <w:sz w:val="22"/>
          <w:szCs w:val="22"/>
        </w:rPr>
        <w:t>mit Sitz i</w:t>
      </w:r>
      <w:r w:rsidR="00602728" w:rsidRPr="00FE4F8C">
        <w:rPr>
          <w:rFonts w:ascii="Tahoma" w:hAnsi="Tahoma" w:cs="Tahoma"/>
          <w:sz w:val="22"/>
          <w:szCs w:val="22"/>
        </w:rPr>
        <w:t>m saarländischen Schiffweiler</w:t>
      </w:r>
      <w:r w:rsidR="00F27CEC" w:rsidRPr="00FE4F8C">
        <w:rPr>
          <w:rFonts w:ascii="Tahoma" w:hAnsi="Tahoma" w:cs="Tahoma"/>
          <w:sz w:val="22"/>
          <w:szCs w:val="22"/>
        </w:rPr>
        <w:t xml:space="preserve"> produziert </w:t>
      </w:r>
      <w:r w:rsidR="00602728" w:rsidRPr="00FE4F8C">
        <w:rPr>
          <w:rFonts w:ascii="Tahoma" w:hAnsi="Tahoma" w:cs="Tahoma"/>
          <w:sz w:val="22"/>
          <w:szCs w:val="22"/>
        </w:rPr>
        <w:t xml:space="preserve">vorrangig für den hochsensiblen Medizin- und Pharmabereich. </w:t>
      </w:r>
      <w:r w:rsidR="00226EC9" w:rsidRPr="00FE4F8C">
        <w:rPr>
          <w:rFonts w:ascii="Tahoma" w:hAnsi="Tahoma" w:cs="Tahoma"/>
          <w:sz w:val="22"/>
          <w:szCs w:val="22"/>
        </w:rPr>
        <w:t xml:space="preserve">Dazu zählen </w:t>
      </w:r>
      <w:r w:rsidR="00485E80" w:rsidRPr="00FE4F8C">
        <w:rPr>
          <w:rFonts w:ascii="Tahoma" w:hAnsi="Tahoma" w:cs="Tahoma"/>
          <w:sz w:val="22"/>
          <w:szCs w:val="22"/>
        </w:rPr>
        <w:t xml:space="preserve">Dreischicht APP-Folien und </w:t>
      </w:r>
      <w:r w:rsidR="005D3C2E">
        <w:rPr>
          <w:rFonts w:ascii="Tahoma" w:hAnsi="Tahoma" w:cs="Tahoma"/>
          <w:sz w:val="22"/>
          <w:szCs w:val="22"/>
        </w:rPr>
        <w:t>-</w:t>
      </w:r>
      <w:r w:rsidR="00485E80" w:rsidRPr="00FE4F8C">
        <w:rPr>
          <w:rFonts w:ascii="Tahoma" w:hAnsi="Tahoma" w:cs="Tahoma"/>
          <w:sz w:val="22"/>
          <w:szCs w:val="22"/>
        </w:rPr>
        <w:t>Schläuche</w:t>
      </w:r>
      <w:r w:rsidR="00226EC9" w:rsidRPr="00FE4F8C">
        <w:rPr>
          <w:rFonts w:ascii="Tahoma" w:hAnsi="Tahoma" w:cs="Tahoma"/>
          <w:sz w:val="22"/>
          <w:szCs w:val="22"/>
        </w:rPr>
        <w:t>, die</w:t>
      </w:r>
      <w:r w:rsidR="00602728" w:rsidRPr="00FE4F8C">
        <w:rPr>
          <w:rFonts w:ascii="Tahoma" w:hAnsi="Tahoma" w:cs="Tahoma"/>
          <w:sz w:val="22"/>
          <w:szCs w:val="22"/>
        </w:rPr>
        <w:t xml:space="preserve"> </w:t>
      </w:r>
      <w:r w:rsidR="00485E80" w:rsidRPr="00FE4F8C">
        <w:rPr>
          <w:rFonts w:ascii="Tahoma" w:hAnsi="Tahoma" w:cs="Tahoma"/>
          <w:sz w:val="22"/>
          <w:szCs w:val="22"/>
        </w:rPr>
        <w:t xml:space="preserve">in der Medizintechnik </w:t>
      </w:r>
      <w:r w:rsidR="00226EC9" w:rsidRPr="00FE4F8C">
        <w:rPr>
          <w:rFonts w:ascii="Tahoma" w:hAnsi="Tahoma" w:cs="Tahoma"/>
          <w:sz w:val="22"/>
          <w:szCs w:val="22"/>
        </w:rPr>
        <w:t>als</w:t>
      </w:r>
      <w:r w:rsidR="00602728" w:rsidRPr="00FE4F8C">
        <w:rPr>
          <w:rFonts w:ascii="Tahoma" w:hAnsi="Tahoma" w:cs="Tahoma"/>
          <w:sz w:val="22"/>
          <w:szCs w:val="22"/>
        </w:rPr>
        <w:t xml:space="preserve"> Primärverpackungen</w:t>
      </w:r>
      <w:r w:rsidR="00226EC9" w:rsidRPr="00FE4F8C">
        <w:rPr>
          <w:rFonts w:ascii="Tahoma" w:hAnsi="Tahoma" w:cs="Tahoma"/>
          <w:sz w:val="22"/>
          <w:szCs w:val="22"/>
        </w:rPr>
        <w:t xml:space="preserve"> eingesetzt werden</w:t>
      </w:r>
      <w:r w:rsidR="00CB2203">
        <w:rPr>
          <w:rFonts w:ascii="Tahoma" w:hAnsi="Tahoma" w:cs="Tahoma"/>
          <w:sz w:val="22"/>
          <w:szCs w:val="22"/>
        </w:rPr>
        <w:t>. S</w:t>
      </w:r>
      <w:r w:rsidR="00226EC9" w:rsidRPr="00FE4F8C">
        <w:rPr>
          <w:rFonts w:ascii="Tahoma" w:hAnsi="Tahoma" w:cs="Tahoma"/>
          <w:sz w:val="22"/>
          <w:szCs w:val="22"/>
        </w:rPr>
        <w:t xml:space="preserve">ie umgeben Pharma- oder </w:t>
      </w:r>
      <w:r w:rsidR="005D3C2E">
        <w:rPr>
          <w:rFonts w:ascii="Tahoma" w:hAnsi="Tahoma" w:cs="Tahoma"/>
          <w:sz w:val="22"/>
          <w:szCs w:val="22"/>
        </w:rPr>
        <w:t>Medizinp</w:t>
      </w:r>
      <w:r w:rsidR="00226EC9" w:rsidRPr="00FE4F8C">
        <w:rPr>
          <w:rFonts w:ascii="Tahoma" w:hAnsi="Tahoma" w:cs="Tahoma"/>
          <w:sz w:val="22"/>
          <w:szCs w:val="22"/>
        </w:rPr>
        <w:t xml:space="preserve">rodukte </w:t>
      </w:r>
      <w:r w:rsidR="00CB2203">
        <w:rPr>
          <w:rFonts w:ascii="Tahoma" w:hAnsi="Tahoma" w:cs="Tahoma"/>
          <w:sz w:val="22"/>
          <w:szCs w:val="22"/>
        </w:rPr>
        <w:t xml:space="preserve">also </w:t>
      </w:r>
      <w:r w:rsidR="00226EC9" w:rsidRPr="00FE4F8C">
        <w:rPr>
          <w:rFonts w:ascii="Tahoma" w:hAnsi="Tahoma" w:cs="Tahoma"/>
          <w:sz w:val="22"/>
          <w:szCs w:val="22"/>
        </w:rPr>
        <w:t xml:space="preserve">unmittelbar. </w:t>
      </w:r>
      <w:r w:rsidR="005D3C2E">
        <w:rPr>
          <w:rFonts w:ascii="Tahoma" w:hAnsi="Tahoma" w:cs="Tahoma"/>
          <w:sz w:val="22"/>
          <w:szCs w:val="22"/>
        </w:rPr>
        <w:t>Daher müssen</w:t>
      </w:r>
      <w:r w:rsidR="00602728" w:rsidRPr="00FE4F8C">
        <w:rPr>
          <w:rFonts w:ascii="Tahoma" w:hAnsi="Tahoma" w:cs="Tahoma"/>
          <w:sz w:val="22"/>
          <w:szCs w:val="22"/>
        </w:rPr>
        <w:t xml:space="preserve"> </w:t>
      </w:r>
      <w:r w:rsidR="00226EC9" w:rsidRPr="00FE4F8C">
        <w:rPr>
          <w:rFonts w:ascii="Tahoma" w:hAnsi="Tahoma" w:cs="Tahoma"/>
          <w:sz w:val="22"/>
          <w:szCs w:val="22"/>
        </w:rPr>
        <w:t>diese Folien und Schläuche</w:t>
      </w:r>
      <w:r w:rsidR="00602728" w:rsidRPr="00FE4F8C">
        <w:rPr>
          <w:rFonts w:ascii="Tahoma" w:hAnsi="Tahoma" w:cs="Tahoma"/>
          <w:sz w:val="22"/>
          <w:szCs w:val="22"/>
        </w:rPr>
        <w:t xml:space="preserve"> in einer </w:t>
      </w:r>
      <w:r w:rsidR="00226EC9" w:rsidRPr="00FE4F8C">
        <w:rPr>
          <w:rFonts w:ascii="Tahoma" w:hAnsi="Tahoma" w:cs="Tahoma"/>
          <w:sz w:val="22"/>
          <w:szCs w:val="22"/>
        </w:rPr>
        <w:t xml:space="preserve">hochklassigen </w:t>
      </w:r>
      <w:r w:rsidR="00602728" w:rsidRPr="00FE4F8C">
        <w:rPr>
          <w:rFonts w:ascii="Tahoma" w:hAnsi="Tahoma" w:cs="Tahoma"/>
          <w:sz w:val="22"/>
          <w:szCs w:val="22"/>
        </w:rPr>
        <w:t xml:space="preserve">Reinraumumgebung </w:t>
      </w:r>
      <w:r w:rsidR="005D3C2E">
        <w:rPr>
          <w:rFonts w:ascii="Tahoma" w:hAnsi="Tahoma" w:cs="Tahoma"/>
          <w:sz w:val="22"/>
          <w:szCs w:val="22"/>
        </w:rPr>
        <w:t xml:space="preserve">und </w:t>
      </w:r>
      <w:r w:rsidR="00602728" w:rsidRPr="00FE4F8C">
        <w:rPr>
          <w:rFonts w:ascii="Tahoma" w:hAnsi="Tahoma" w:cs="Tahoma"/>
          <w:sz w:val="22"/>
          <w:szCs w:val="22"/>
        </w:rPr>
        <w:t>aus medizinisch einwandfreien Rohstoffen hergestellt</w:t>
      </w:r>
      <w:r w:rsidR="00226EC9" w:rsidRPr="00FE4F8C">
        <w:rPr>
          <w:rFonts w:ascii="Tahoma" w:hAnsi="Tahoma" w:cs="Tahoma"/>
          <w:sz w:val="22"/>
          <w:szCs w:val="22"/>
        </w:rPr>
        <w:t xml:space="preserve"> werden</w:t>
      </w:r>
      <w:r w:rsidR="00602728" w:rsidRPr="00FE4F8C">
        <w:rPr>
          <w:rFonts w:ascii="Tahoma" w:hAnsi="Tahoma" w:cs="Tahoma"/>
          <w:sz w:val="22"/>
          <w:szCs w:val="22"/>
        </w:rPr>
        <w:t xml:space="preserve">. </w:t>
      </w:r>
      <w:r w:rsidR="00226EC9" w:rsidRPr="00FE4F8C">
        <w:rPr>
          <w:rFonts w:ascii="Tahoma" w:hAnsi="Tahoma" w:cs="Tahoma"/>
          <w:sz w:val="22"/>
          <w:szCs w:val="22"/>
        </w:rPr>
        <w:t>„Wir überwachen und steuern den</w:t>
      </w:r>
      <w:r w:rsidR="00602728" w:rsidRPr="00FE4F8C">
        <w:rPr>
          <w:rFonts w:ascii="Tahoma" w:hAnsi="Tahoma" w:cs="Tahoma"/>
          <w:sz w:val="22"/>
          <w:szCs w:val="22"/>
        </w:rPr>
        <w:t xml:space="preserve"> gesamte</w:t>
      </w:r>
      <w:r w:rsidR="00226EC9" w:rsidRPr="00FE4F8C">
        <w:rPr>
          <w:rFonts w:ascii="Tahoma" w:hAnsi="Tahoma" w:cs="Tahoma"/>
          <w:sz w:val="22"/>
          <w:szCs w:val="22"/>
        </w:rPr>
        <w:t>n</w:t>
      </w:r>
      <w:r w:rsidR="00602728" w:rsidRPr="00FE4F8C">
        <w:rPr>
          <w:rFonts w:ascii="Tahoma" w:hAnsi="Tahoma" w:cs="Tahoma"/>
          <w:sz w:val="22"/>
          <w:szCs w:val="22"/>
        </w:rPr>
        <w:t xml:space="preserve"> Produktionsprozess online, um höchste Produktqualität zu gewährleisten</w:t>
      </w:r>
      <w:r w:rsidR="00226EC9" w:rsidRPr="00FE4F8C">
        <w:rPr>
          <w:rFonts w:ascii="Tahoma" w:hAnsi="Tahoma" w:cs="Tahoma"/>
          <w:sz w:val="22"/>
          <w:szCs w:val="22"/>
        </w:rPr>
        <w:t xml:space="preserve">“, </w:t>
      </w:r>
      <w:r w:rsidR="00E4794E" w:rsidRPr="00FE4F8C">
        <w:rPr>
          <w:rFonts w:ascii="Tahoma" w:hAnsi="Tahoma" w:cs="Tahoma"/>
          <w:sz w:val="22"/>
          <w:szCs w:val="22"/>
        </w:rPr>
        <w:t>unterstreicht</w:t>
      </w:r>
      <w:r w:rsidR="00226EC9" w:rsidRPr="00FE4F8C">
        <w:rPr>
          <w:rFonts w:ascii="Tahoma" w:hAnsi="Tahoma" w:cs="Tahoma"/>
          <w:sz w:val="22"/>
          <w:szCs w:val="22"/>
        </w:rPr>
        <w:t xml:space="preserve"> Gert Klemann, </w:t>
      </w:r>
      <w:r w:rsidR="009D7382" w:rsidRPr="00FE4F8C">
        <w:rPr>
          <w:rFonts w:ascii="Tahoma" w:hAnsi="Tahoma" w:cs="Tahoma"/>
          <w:sz w:val="22"/>
          <w:szCs w:val="22"/>
        </w:rPr>
        <w:t>T</w:t>
      </w:r>
      <w:r w:rsidR="00226EC9" w:rsidRPr="00FE4F8C">
        <w:rPr>
          <w:rFonts w:ascii="Tahoma" w:hAnsi="Tahoma" w:cs="Tahoma"/>
          <w:sz w:val="22"/>
          <w:szCs w:val="22"/>
        </w:rPr>
        <w:t xml:space="preserve">echnischer Leiter </w:t>
      </w:r>
      <w:r w:rsidR="00CB2203">
        <w:rPr>
          <w:rFonts w:ascii="Tahoma" w:hAnsi="Tahoma" w:cs="Tahoma"/>
          <w:sz w:val="22"/>
          <w:szCs w:val="22"/>
        </w:rPr>
        <w:t xml:space="preserve">von </w:t>
      </w:r>
      <w:proofErr w:type="spellStart"/>
      <w:r w:rsidR="00CB2203">
        <w:rPr>
          <w:rFonts w:ascii="Tahoma" w:hAnsi="Tahoma" w:cs="Tahoma"/>
          <w:sz w:val="22"/>
          <w:szCs w:val="22"/>
        </w:rPr>
        <w:t>Polycine</w:t>
      </w:r>
      <w:proofErr w:type="spellEnd"/>
      <w:r w:rsidR="00226EC9" w:rsidRPr="00FE4F8C">
        <w:rPr>
          <w:rFonts w:ascii="Tahoma" w:hAnsi="Tahoma" w:cs="Tahoma"/>
          <w:sz w:val="22"/>
          <w:szCs w:val="22"/>
        </w:rPr>
        <w:t xml:space="preserve">. „Dabei </w:t>
      </w:r>
      <w:r w:rsidR="00602728" w:rsidRPr="00FE4F8C">
        <w:rPr>
          <w:rFonts w:ascii="Tahoma" w:hAnsi="Tahoma" w:cs="Tahoma"/>
          <w:sz w:val="22"/>
          <w:szCs w:val="22"/>
        </w:rPr>
        <w:t>folg</w:t>
      </w:r>
      <w:r w:rsidR="00226EC9" w:rsidRPr="00FE4F8C">
        <w:rPr>
          <w:rFonts w:ascii="Tahoma" w:hAnsi="Tahoma" w:cs="Tahoma"/>
          <w:sz w:val="22"/>
          <w:szCs w:val="22"/>
        </w:rPr>
        <w:t>en</w:t>
      </w:r>
      <w:r w:rsidR="00602728" w:rsidRPr="00FE4F8C">
        <w:rPr>
          <w:rFonts w:ascii="Tahoma" w:hAnsi="Tahoma" w:cs="Tahoma"/>
          <w:sz w:val="22"/>
          <w:szCs w:val="22"/>
        </w:rPr>
        <w:t xml:space="preserve"> </w:t>
      </w:r>
      <w:r w:rsidR="00226EC9" w:rsidRPr="00FE4F8C">
        <w:rPr>
          <w:rFonts w:ascii="Tahoma" w:hAnsi="Tahoma" w:cs="Tahoma"/>
          <w:sz w:val="22"/>
          <w:szCs w:val="22"/>
        </w:rPr>
        <w:t xml:space="preserve">wir </w:t>
      </w:r>
      <w:r w:rsidR="00E4794E" w:rsidRPr="00FE4F8C">
        <w:rPr>
          <w:rFonts w:ascii="Tahoma" w:hAnsi="Tahoma" w:cs="Tahoma"/>
          <w:sz w:val="22"/>
          <w:szCs w:val="22"/>
        </w:rPr>
        <w:t>den</w:t>
      </w:r>
      <w:r w:rsidR="00602728" w:rsidRPr="00FE4F8C">
        <w:rPr>
          <w:rFonts w:ascii="Tahoma" w:hAnsi="Tahoma" w:cs="Tahoma"/>
          <w:sz w:val="22"/>
          <w:szCs w:val="22"/>
        </w:rPr>
        <w:t xml:space="preserve"> </w:t>
      </w:r>
      <w:r w:rsidR="00E4794E" w:rsidRPr="00FE4F8C">
        <w:rPr>
          <w:rFonts w:ascii="Tahoma" w:hAnsi="Tahoma" w:cs="Tahoma"/>
          <w:sz w:val="22"/>
          <w:szCs w:val="22"/>
        </w:rPr>
        <w:t>GMP-</w:t>
      </w:r>
      <w:r w:rsidR="00602728" w:rsidRPr="00FE4F8C">
        <w:rPr>
          <w:rFonts w:ascii="Tahoma" w:hAnsi="Tahoma" w:cs="Tahoma"/>
          <w:sz w:val="22"/>
          <w:szCs w:val="22"/>
        </w:rPr>
        <w:t>Standards</w:t>
      </w:r>
      <w:r w:rsidR="00485E80" w:rsidRPr="00FE4F8C">
        <w:rPr>
          <w:rFonts w:ascii="Tahoma" w:hAnsi="Tahoma" w:cs="Tahoma"/>
          <w:sz w:val="22"/>
          <w:szCs w:val="22"/>
        </w:rPr>
        <w:t>, die die Produktion im pharmazeutischen Umfeld sichern.“</w:t>
      </w:r>
      <w:r w:rsidR="00226EC9" w:rsidRPr="00FE4F8C">
        <w:rPr>
          <w:rFonts w:ascii="Tahoma" w:hAnsi="Tahoma" w:cs="Tahoma"/>
          <w:sz w:val="22"/>
          <w:szCs w:val="22"/>
        </w:rPr>
        <w:t xml:space="preserve"> </w:t>
      </w:r>
      <w:r w:rsidR="00485E80" w:rsidRPr="00FE4F8C">
        <w:rPr>
          <w:rFonts w:ascii="Tahoma" w:hAnsi="Tahoma" w:cs="Tahoma"/>
          <w:sz w:val="22"/>
          <w:szCs w:val="22"/>
        </w:rPr>
        <w:t>A</w:t>
      </w:r>
      <w:r w:rsidR="00226EC9" w:rsidRPr="00FE4F8C">
        <w:rPr>
          <w:rFonts w:ascii="Tahoma" w:hAnsi="Tahoma" w:cs="Tahoma"/>
          <w:sz w:val="22"/>
          <w:szCs w:val="22"/>
        </w:rPr>
        <w:t>uch d</w:t>
      </w:r>
      <w:r w:rsidR="00602728" w:rsidRPr="00FE4F8C">
        <w:rPr>
          <w:rFonts w:ascii="Tahoma" w:hAnsi="Tahoma" w:cs="Tahoma"/>
          <w:sz w:val="22"/>
          <w:szCs w:val="22"/>
        </w:rPr>
        <w:t xml:space="preserve">as Qualitätssicherungssystem </w:t>
      </w:r>
      <w:r w:rsidR="00485E80" w:rsidRPr="00FE4F8C">
        <w:rPr>
          <w:rFonts w:ascii="Tahoma" w:hAnsi="Tahoma" w:cs="Tahoma"/>
          <w:sz w:val="22"/>
          <w:szCs w:val="22"/>
        </w:rPr>
        <w:t>der</w:t>
      </w:r>
      <w:r w:rsidR="00602728" w:rsidRPr="00FE4F8C">
        <w:rPr>
          <w:rFonts w:ascii="Tahoma" w:hAnsi="Tahoma" w:cs="Tahoma"/>
          <w:sz w:val="22"/>
          <w:szCs w:val="22"/>
        </w:rPr>
        <w:t xml:space="preserve"> Produktionsstätte erfüll</w:t>
      </w:r>
      <w:r w:rsidR="00485E80" w:rsidRPr="00FE4F8C">
        <w:rPr>
          <w:rFonts w:ascii="Tahoma" w:hAnsi="Tahoma" w:cs="Tahoma"/>
          <w:sz w:val="22"/>
          <w:szCs w:val="22"/>
        </w:rPr>
        <w:t>e</w:t>
      </w:r>
      <w:r w:rsidR="00602728" w:rsidRPr="00FE4F8C">
        <w:rPr>
          <w:rFonts w:ascii="Tahoma" w:hAnsi="Tahoma" w:cs="Tahoma"/>
          <w:sz w:val="22"/>
          <w:szCs w:val="22"/>
        </w:rPr>
        <w:t xml:space="preserve"> die Anforderungen der ISO 9001</w:t>
      </w:r>
      <w:r w:rsidR="00485E80" w:rsidRPr="00FE4F8C">
        <w:rPr>
          <w:rFonts w:ascii="Tahoma" w:hAnsi="Tahoma" w:cs="Tahoma"/>
          <w:sz w:val="22"/>
          <w:szCs w:val="22"/>
        </w:rPr>
        <w:t xml:space="preserve">, so Klemann. </w:t>
      </w:r>
    </w:p>
    <w:p w14:paraId="20495DDB" w14:textId="6F90FC1A" w:rsidR="0012503A" w:rsidRPr="00090D3A" w:rsidRDefault="00B80181" w:rsidP="0012503A">
      <w:pPr>
        <w:spacing w:before="100" w:beforeAutospacing="1" w:after="100" w:afterAutospacing="1" w:line="360" w:lineRule="auto"/>
        <w:rPr>
          <w:rFonts w:ascii="Tahoma" w:hAnsi="Tahoma" w:cs="Tahoma"/>
          <w:b/>
          <w:bCs/>
          <w:sz w:val="22"/>
          <w:szCs w:val="22"/>
        </w:rPr>
      </w:pPr>
      <w:r w:rsidRPr="00FE4F8C">
        <w:rPr>
          <w:rFonts w:ascii="Tahoma" w:hAnsi="Tahoma" w:cs="Tahoma"/>
          <w:b/>
          <w:bCs/>
          <w:sz w:val="22"/>
          <w:szCs w:val="22"/>
        </w:rPr>
        <w:lastRenderedPageBreak/>
        <w:t>Hohe Anforderungen</w:t>
      </w:r>
      <w:r w:rsidR="00090D3A">
        <w:rPr>
          <w:rFonts w:ascii="Tahoma" w:hAnsi="Tahoma" w:cs="Tahoma"/>
          <w:b/>
          <w:bCs/>
          <w:sz w:val="22"/>
          <w:szCs w:val="22"/>
        </w:rPr>
        <w:br/>
      </w:r>
      <w:r w:rsidR="00485E80" w:rsidRPr="00FE4F8C">
        <w:rPr>
          <w:rFonts w:ascii="Tahoma" w:hAnsi="Tahoma" w:cs="Tahoma"/>
          <w:sz w:val="22"/>
          <w:szCs w:val="22"/>
        </w:rPr>
        <w:t>Um diese</w:t>
      </w:r>
      <w:r w:rsidR="00D12329" w:rsidRPr="00FE4F8C">
        <w:rPr>
          <w:rFonts w:ascii="Tahoma" w:hAnsi="Tahoma" w:cs="Tahoma"/>
          <w:sz w:val="22"/>
          <w:szCs w:val="22"/>
        </w:rPr>
        <w:t>s</w:t>
      </w:r>
      <w:r w:rsidR="00485E80" w:rsidRPr="00FE4F8C">
        <w:rPr>
          <w:rFonts w:ascii="Tahoma" w:hAnsi="Tahoma" w:cs="Tahoma"/>
          <w:sz w:val="22"/>
          <w:szCs w:val="22"/>
        </w:rPr>
        <w:t xml:space="preserve"> hohe </w:t>
      </w:r>
      <w:r w:rsidR="005D3C2E">
        <w:rPr>
          <w:rFonts w:ascii="Tahoma" w:hAnsi="Tahoma" w:cs="Tahoma"/>
          <w:sz w:val="22"/>
          <w:szCs w:val="22"/>
        </w:rPr>
        <w:t>Qualitätsn</w:t>
      </w:r>
      <w:r w:rsidR="00D12329" w:rsidRPr="00FE4F8C">
        <w:rPr>
          <w:rFonts w:ascii="Tahoma" w:hAnsi="Tahoma" w:cs="Tahoma"/>
          <w:sz w:val="22"/>
          <w:szCs w:val="22"/>
        </w:rPr>
        <w:t xml:space="preserve">iveau </w:t>
      </w:r>
      <w:r w:rsidR="00485E80" w:rsidRPr="00FE4F8C">
        <w:rPr>
          <w:rFonts w:ascii="Tahoma" w:hAnsi="Tahoma" w:cs="Tahoma"/>
          <w:sz w:val="22"/>
          <w:szCs w:val="22"/>
        </w:rPr>
        <w:t xml:space="preserve">zu sichern, </w:t>
      </w:r>
      <w:r w:rsidR="00E4794E" w:rsidRPr="00FE4F8C">
        <w:rPr>
          <w:rFonts w:ascii="Tahoma" w:hAnsi="Tahoma" w:cs="Tahoma"/>
          <w:sz w:val="22"/>
          <w:szCs w:val="22"/>
        </w:rPr>
        <w:t>nutzt</w:t>
      </w:r>
      <w:r w:rsidR="00F27CEC" w:rsidRPr="00FE4F8C">
        <w:rPr>
          <w:rFonts w:ascii="Tahoma" w:hAnsi="Tahoma" w:cs="Tahoma"/>
          <w:sz w:val="22"/>
          <w:szCs w:val="22"/>
        </w:rPr>
        <w:t xml:space="preserve"> das Unternehmen </w:t>
      </w:r>
      <w:r w:rsidR="00485E80" w:rsidRPr="00FE4F8C">
        <w:rPr>
          <w:rFonts w:ascii="Tahoma" w:hAnsi="Tahoma" w:cs="Tahoma"/>
          <w:sz w:val="22"/>
          <w:szCs w:val="22"/>
        </w:rPr>
        <w:t>bei der Reinigung seiner Folien- und Schlauchblasköpfe</w:t>
      </w:r>
      <w:r w:rsidR="00F27CEC" w:rsidRPr="00FE4F8C">
        <w:rPr>
          <w:rFonts w:ascii="Tahoma" w:hAnsi="Tahoma" w:cs="Tahoma"/>
          <w:sz w:val="22"/>
          <w:szCs w:val="22"/>
        </w:rPr>
        <w:t xml:space="preserve"> die </w:t>
      </w:r>
      <w:r w:rsidR="00485E80" w:rsidRPr="00FE4F8C">
        <w:rPr>
          <w:rFonts w:ascii="Tahoma" w:hAnsi="Tahoma" w:cs="Tahoma"/>
          <w:sz w:val="22"/>
          <w:szCs w:val="22"/>
        </w:rPr>
        <w:t>sichere und zuverlässige</w:t>
      </w:r>
      <w:r w:rsidR="00F27CEC" w:rsidRPr="00FE4F8C">
        <w:rPr>
          <w:rFonts w:ascii="Tahoma" w:hAnsi="Tahoma" w:cs="Tahoma"/>
          <w:sz w:val="22"/>
          <w:szCs w:val="22"/>
        </w:rPr>
        <w:t xml:space="preserve"> Technologie von </w:t>
      </w:r>
      <w:r w:rsidR="005D3C2E">
        <w:rPr>
          <w:rFonts w:ascii="Tahoma" w:hAnsi="Tahoma" w:cs="Tahoma"/>
          <w:sz w:val="22"/>
          <w:szCs w:val="22"/>
        </w:rPr>
        <w:t>Schwing</w:t>
      </w:r>
      <w:r w:rsidR="00485E80" w:rsidRPr="00FE4F8C">
        <w:rPr>
          <w:rFonts w:ascii="Tahoma" w:hAnsi="Tahoma" w:cs="Tahoma"/>
          <w:sz w:val="22"/>
          <w:szCs w:val="22"/>
        </w:rPr>
        <w:t>.</w:t>
      </w:r>
      <w:r w:rsidR="00F27CEC" w:rsidRPr="00FE4F8C">
        <w:rPr>
          <w:rFonts w:ascii="Tahoma" w:hAnsi="Tahoma" w:cs="Tahoma"/>
          <w:sz w:val="22"/>
          <w:szCs w:val="22"/>
        </w:rPr>
        <w:t xml:space="preserve"> </w:t>
      </w:r>
      <w:r w:rsidR="007B2F5A" w:rsidRPr="00FE4F8C">
        <w:rPr>
          <w:rFonts w:ascii="Tahoma" w:hAnsi="Tahoma" w:cs="Tahoma"/>
          <w:sz w:val="22"/>
          <w:szCs w:val="22"/>
        </w:rPr>
        <w:t xml:space="preserve">Durch thermische Reinigung in einer Vakuumpyrolyse-Anlage (VACUCLEAN) werden </w:t>
      </w:r>
      <w:r w:rsidR="005A1083">
        <w:rPr>
          <w:rFonts w:ascii="Tahoma" w:hAnsi="Tahoma" w:cs="Tahoma"/>
          <w:sz w:val="22"/>
          <w:szCs w:val="22"/>
        </w:rPr>
        <w:t>a</w:t>
      </w:r>
      <w:r w:rsidR="005D3C2E">
        <w:rPr>
          <w:rFonts w:ascii="Tahoma" w:hAnsi="Tahoma" w:cs="Tahoma"/>
          <w:sz w:val="22"/>
          <w:szCs w:val="22"/>
        </w:rPr>
        <w:t>nhaft</w:t>
      </w:r>
      <w:r w:rsidR="005A1083">
        <w:rPr>
          <w:rFonts w:ascii="Tahoma" w:hAnsi="Tahoma" w:cs="Tahoma"/>
          <w:sz w:val="22"/>
          <w:szCs w:val="22"/>
        </w:rPr>
        <w:t xml:space="preserve">ende </w:t>
      </w:r>
      <w:r w:rsidR="005A1083" w:rsidRPr="00FE4F8C">
        <w:rPr>
          <w:rFonts w:ascii="Tahoma" w:hAnsi="Tahoma" w:cs="Tahoma"/>
          <w:sz w:val="22"/>
          <w:szCs w:val="22"/>
        </w:rPr>
        <w:t>Poly</w:t>
      </w:r>
      <w:r w:rsidR="005A1083">
        <w:rPr>
          <w:rFonts w:ascii="Tahoma" w:hAnsi="Tahoma" w:cs="Tahoma"/>
          <w:sz w:val="22"/>
          <w:szCs w:val="22"/>
        </w:rPr>
        <w:t>olefine</w:t>
      </w:r>
      <w:r w:rsidR="007B2F5A" w:rsidRPr="00FE4F8C">
        <w:rPr>
          <w:rFonts w:ascii="Tahoma" w:hAnsi="Tahoma" w:cs="Tahoma"/>
          <w:sz w:val="22"/>
          <w:szCs w:val="22"/>
        </w:rPr>
        <w:t xml:space="preserve"> rückstandslos entfernt. Das Ergebnis sind</w:t>
      </w:r>
      <w:r w:rsidR="0012503A" w:rsidRPr="00FE4F8C">
        <w:rPr>
          <w:rFonts w:ascii="Tahoma" w:hAnsi="Tahoma" w:cs="Tahoma"/>
          <w:sz w:val="22"/>
          <w:szCs w:val="22"/>
        </w:rPr>
        <w:t xml:space="preserve"> saubere Kanäle</w:t>
      </w:r>
      <w:r w:rsidR="007B2F5A" w:rsidRPr="00FE4F8C">
        <w:rPr>
          <w:rFonts w:ascii="Tahoma" w:hAnsi="Tahoma" w:cs="Tahoma"/>
          <w:sz w:val="22"/>
          <w:szCs w:val="22"/>
        </w:rPr>
        <w:t>, die</w:t>
      </w:r>
      <w:r w:rsidR="00485E80" w:rsidRPr="00FE4F8C">
        <w:rPr>
          <w:rFonts w:ascii="Tahoma" w:hAnsi="Tahoma" w:cs="Tahoma"/>
          <w:sz w:val="22"/>
          <w:szCs w:val="22"/>
        </w:rPr>
        <w:t xml:space="preserve"> ein gleichbleibendes Fließverhalten der Schmelze garantieren</w:t>
      </w:r>
      <w:r w:rsidR="0012503A" w:rsidRPr="00FE4F8C">
        <w:rPr>
          <w:rFonts w:ascii="Tahoma" w:hAnsi="Tahoma" w:cs="Tahoma"/>
          <w:sz w:val="22"/>
          <w:szCs w:val="22"/>
        </w:rPr>
        <w:t xml:space="preserve"> und</w:t>
      </w:r>
      <w:r w:rsidR="00485E80" w:rsidRPr="00FE4F8C">
        <w:rPr>
          <w:rFonts w:ascii="Tahoma" w:hAnsi="Tahoma" w:cs="Tahoma"/>
          <w:sz w:val="22"/>
          <w:szCs w:val="22"/>
        </w:rPr>
        <w:t xml:space="preserve"> eine Kreuzkontamination durch Fremdmaterial vermeiden</w:t>
      </w:r>
      <w:r w:rsidR="0012503A" w:rsidRPr="00FE4F8C">
        <w:rPr>
          <w:rFonts w:ascii="Tahoma" w:hAnsi="Tahoma" w:cs="Tahoma"/>
          <w:sz w:val="22"/>
          <w:szCs w:val="22"/>
        </w:rPr>
        <w:t xml:space="preserve">. </w:t>
      </w:r>
      <w:r w:rsidR="005D3C2E">
        <w:rPr>
          <w:rFonts w:ascii="Tahoma" w:hAnsi="Tahoma" w:cs="Tahoma"/>
          <w:sz w:val="22"/>
          <w:szCs w:val="22"/>
        </w:rPr>
        <w:t>G</w:t>
      </w:r>
      <w:r w:rsidR="0012503A" w:rsidRPr="00FE4F8C">
        <w:rPr>
          <w:rFonts w:ascii="Tahoma" w:hAnsi="Tahoma" w:cs="Tahoma"/>
          <w:sz w:val="22"/>
          <w:szCs w:val="22"/>
        </w:rPr>
        <w:t xml:space="preserve">egenüber </w:t>
      </w:r>
      <w:r w:rsidR="005D3C2E">
        <w:rPr>
          <w:rFonts w:ascii="Tahoma" w:hAnsi="Tahoma" w:cs="Tahoma"/>
          <w:sz w:val="22"/>
          <w:szCs w:val="22"/>
        </w:rPr>
        <w:t>mechanischen</w:t>
      </w:r>
      <w:r w:rsidR="0012503A" w:rsidRPr="00FE4F8C">
        <w:rPr>
          <w:rFonts w:ascii="Tahoma" w:hAnsi="Tahoma" w:cs="Tahoma"/>
          <w:sz w:val="22"/>
          <w:szCs w:val="22"/>
        </w:rPr>
        <w:t xml:space="preserve"> Reinigungs</w:t>
      </w:r>
      <w:r w:rsidR="005D3C2E">
        <w:rPr>
          <w:rFonts w:ascii="Tahoma" w:hAnsi="Tahoma" w:cs="Tahoma"/>
          <w:sz w:val="22"/>
          <w:szCs w:val="22"/>
        </w:rPr>
        <w:t>verfahr</w:t>
      </w:r>
      <w:r w:rsidR="0012503A" w:rsidRPr="00FE4F8C">
        <w:rPr>
          <w:rFonts w:ascii="Tahoma" w:hAnsi="Tahoma" w:cs="Tahoma"/>
          <w:sz w:val="22"/>
          <w:szCs w:val="22"/>
        </w:rPr>
        <w:t>en, dem Einsatz von Reinigungsgranulat</w:t>
      </w:r>
      <w:r w:rsidR="00266D23" w:rsidRPr="00FE4F8C">
        <w:rPr>
          <w:rFonts w:ascii="Tahoma" w:hAnsi="Tahoma" w:cs="Tahoma"/>
          <w:sz w:val="22"/>
          <w:szCs w:val="22"/>
        </w:rPr>
        <w:t xml:space="preserve">, </w:t>
      </w:r>
      <w:r w:rsidR="00D12329" w:rsidRPr="00FE4F8C">
        <w:rPr>
          <w:rFonts w:ascii="Tahoma" w:hAnsi="Tahoma" w:cs="Tahoma"/>
          <w:sz w:val="22"/>
          <w:szCs w:val="22"/>
        </w:rPr>
        <w:t xml:space="preserve">Chemie, </w:t>
      </w:r>
      <w:r w:rsidR="0012503A" w:rsidRPr="00FE4F8C">
        <w:rPr>
          <w:rFonts w:ascii="Tahoma" w:hAnsi="Tahoma" w:cs="Tahoma"/>
          <w:sz w:val="22"/>
          <w:szCs w:val="22"/>
        </w:rPr>
        <w:t>Schweißbrennern</w:t>
      </w:r>
      <w:r w:rsidR="00266D23" w:rsidRPr="00FE4F8C">
        <w:rPr>
          <w:rFonts w:ascii="Tahoma" w:hAnsi="Tahoma" w:cs="Tahoma"/>
          <w:sz w:val="22"/>
          <w:szCs w:val="22"/>
        </w:rPr>
        <w:t xml:space="preserve"> oder</w:t>
      </w:r>
      <w:r w:rsidR="0012503A" w:rsidRPr="00FE4F8C">
        <w:rPr>
          <w:rFonts w:ascii="Tahoma" w:hAnsi="Tahoma" w:cs="Tahoma"/>
          <w:sz w:val="22"/>
          <w:szCs w:val="22"/>
        </w:rPr>
        <w:t xml:space="preserve"> Flammen </w:t>
      </w:r>
      <w:r w:rsidR="00004E15">
        <w:rPr>
          <w:rFonts w:ascii="Tahoma" w:hAnsi="Tahoma" w:cs="Tahoma"/>
          <w:sz w:val="22"/>
          <w:szCs w:val="22"/>
        </w:rPr>
        <w:t xml:space="preserve">ergeben sich </w:t>
      </w:r>
      <w:r w:rsidR="0012503A" w:rsidRPr="00FE4F8C">
        <w:rPr>
          <w:rFonts w:ascii="Tahoma" w:hAnsi="Tahoma" w:cs="Tahoma"/>
          <w:sz w:val="22"/>
          <w:szCs w:val="22"/>
        </w:rPr>
        <w:t>wesentliche Vorteile</w:t>
      </w:r>
      <w:r w:rsidR="005A1083">
        <w:rPr>
          <w:rFonts w:ascii="Tahoma" w:hAnsi="Tahoma" w:cs="Tahoma"/>
          <w:sz w:val="22"/>
          <w:szCs w:val="22"/>
        </w:rPr>
        <w:t>.</w:t>
      </w:r>
      <w:r w:rsidR="00004E15">
        <w:rPr>
          <w:rFonts w:ascii="Tahoma" w:hAnsi="Tahoma" w:cs="Tahoma"/>
          <w:sz w:val="22"/>
          <w:szCs w:val="22"/>
        </w:rPr>
        <w:t xml:space="preserve"> </w:t>
      </w:r>
      <w:r w:rsidR="005A1083">
        <w:rPr>
          <w:rFonts w:ascii="Tahoma" w:hAnsi="Tahoma" w:cs="Tahoma"/>
          <w:sz w:val="22"/>
          <w:szCs w:val="22"/>
        </w:rPr>
        <w:t>D</w:t>
      </w:r>
      <w:r w:rsidR="00004E15">
        <w:rPr>
          <w:rFonts w:ascii="Tahoma" w:hAnsi="Tahoma" w:cs="Tahoma"/>
          <w:sz w:val="22"/>
          <w:szCs w:val="22"/>
        </w:rPr>
        <w:t>azu</w:t>
      </w:r>
      <w:r w:rsidR="00CB2203">
        <w:rPr>
          <w:rFonts w:ascii="Tahoma" w:hAnsi="Tahoma" w:cs="Tahoma"/>
          <w:sz w:val="22"/>
          <w:szCs w:val="22"/>
        </w:rPr>
        <w:t xml:space="preserve"> </w:t>
      </w:r>
      <w:r w:rsidR="00E4794E" w:rsidRPr="00FE4F8C">
        <w:rPr>
          <w:rFonts w:ascii="Tahoma" w:hAnsi="Tahoma" w:cs="Tahoma"/>
          <w:sz w:val="22"/>
          <w:szCs w:val="22"/>
        </w:rPr>
        <w:t>Klemann</w:t>
      </w:r>
      <w:r w:rsidR="0012503A" w:rsidRPr="00FE4F8C">
        <w:rPr>
          <w:rFonts w:ascii="Tahoma" w:hAnsi="Tahoma" w:cs="Tahoma"/>
          <w:sz w:val="22"/>
          <w:szCs w:val="22"/>
        </w:rPr>
        <w:t xml:space="preserve">: „Der Folienblaskopf kann </w:t>
      </w:r>
      <w:proofErr w:type="spellStart"/>
      <w:r w:rsidR="0012503A" w:rsidRPr="00FE4F8C">
        <w:rPr>
          <w:rFonts w:ascii="Tahoma" w:hAnsi="Tahoma" w:cs="Tahoma"/>
          <w:sz w:val="22"/>
          <w:szCs w:val="22"/>
        </w:rPr>
        <w:t>unzerlegt</w:t>
      </w:r>
      <w:proofErr w:type="spellEnd"/>
      <w:r w:rsidR="0012503A" w:rsidRPr="00FE4F8C">
        <w:rPr>
          <w:rFonts w:ascii="Tahoma" w:hAnsi="Tahoma" w:cs="Tahoma"/>
          <w:sz w:val="22"/>
          <w:szCs w:val="22"/>
        </w:rPr>
        <w:t xml:space="preserve"> gereinigt und anschließend mit minimalem Aufwand ohne jede Beschädigung zerlegt werden</w:t>
      </w:r>
      <w:r w:rsidR="00AD4094" w:rsidRPr="00FE4F8C">
        <w:rPr>
          <w:rFonts w:ascii="Tahoma" w:hAnsi="Tahoma" w:cs="Tahoma"/>
          <w:sz w:val="22"/>
          <w:szCs w:val="22"/>
        </w:rPr>
        <w:t>.</w:t>
      </w:r>
      <w:r w:rsidR="00E4794E" w:rsidRPr="00FE4F8C">
        <w:rPr>
          <w:rFonts w:ascii="Tahoma" w:hAnsi="Tahoma" w:cs="Tahoma"/>
          <w:sz w:val="22"/>
          <w:szCs w:val="22"/>
        </w:rPr>
        <w:t>“</w:t>
      </w:r>
      <w:r w:rsidR="0012503A" w:rsidRPr="00FE4F8C">
        <w:rPr>
          <w:rFonts w:ascii="Tahoma" w:hAnsi="Tahoma" w:cs="Tahoma"/>
          <w:sz w:val="22"/>
          <w:szCs w:val="22"/>
        </w:rPr>
        <w:t xml:space="preserve"> Zudem spielten Umweltaspekte eine wichtige Rolle, da auch </w:t>
      </w:r>
      <w:proofErr w:type="spellStart"/>
      <w:r w:rsidR="0012503A" w:rsidRPr="00FE4F8C">
        <w:rPr>
          <w:rFonts w:ascii="Tahoma" w:hAnsi="Tahoma" w:cs="Tahoma"/>
          <w:sz w:val="22"/>
          <w:szCs w:val="22"/>
        </w:rPr>
        <w:t>Polycine</w:t>
      </w:r>
      <w:proofErr w:type="spellEnd"/>
      <w:r w:rsidR="0012503A" w:rsidRPr="00FE4F8C">
        <w:rPr>
          <w:rFonts w:ascii="Tahoma" w:hAnsi="Tahoma" w:cs="Tahoma"/>
          <w:sz w:val="22"/>
          <w:szCs w:val="22"/>
        </w:rPr>
        <w:t xml:space="preserve"> darauf bedacht </w:t>
      </w:r>
      <w:r w:rsidR="00AD4094" w:rsidRPr="00FE4F8C">
        <w:rPr>
          <w:rFonts w:ascii="Tahoma" w:hAnsi="Tahoma" w:cs="Tahoma"/>
          <w:sz w:val="22"/>
          <w:szCs w:val="22"/>
        </w:rPr>
        <w:t>sei</w:t>
      </w:r>
      <w:r w:rsidR="0012503A" w:rsidRPr="00FE4F8C">
        <w:rPr>
          <w:rFonts w:ascii="Tahoma" w:hAnsi="Tahoma" w:cs="Tahoma"/>
          <w:sz w:val="22"/>
          <w:szCs w:val="22"/>
        </w:rPr>
        <w:t xml:space="preserve">, die Umwelt zu schonen. </w:t>
      </w:r>
      <w:r w:rsidR="00E4794E" w:rsidRPr="00FE4F8C">
        <w:rPr>
          <w:rFonts w:ascii="Tahoma" w:hAnsi="Tahoma" w:cs="Tahoma"/>
          <w:sz w:val="22"/>
          <w:szCs w:val="22"/>
        </w:rPr>
        <w:t>„</w:t>
      </w:r>
      <w:r w:rsidR="0012503A" w:rsidRPr="00FE4F8C">
        <w:rPr>
          <w:rFonts w:ascii="Tahoma" w:hAnsi="Tahoma" w:cs="Tahoma"/>
          <w:sz w:val="22"/>
          <w:szCs w:val="22"/>
        </w:rPr>
        <w:t>Wenn zusätzlich</w:t>
      </w:r>
      <w:r w:rsidR="00AD4094" w:rsidRPr="00FE4F8C">
        <w:rPr>
          <w:rFonts w:ascii="Tahoma" w:hAnsi="Tahoma" w:cs="Tahoma"/>
          <w:sz w:val="22"/>
          <w:szCs w:val="22"/>
        </w:rPr>
        <w:t xml:space="preserve"> die</w:t>
      </w:r>
      <w:r w:rsidR="0012503A" w:rsidRPr="00FE4F8C">
        <w:rPr>
          <w:rFonts w:ascii="Tahoma" w:hAnsi="Tahoma" w:cs="Tahoma"/>
          <w:sz w:val="22"/>
          <w:szCs w:val="22"/>
        </w:rPr>
        <w:t xml:space="preserve"> </w:t>
      </w:r>
      <w:r w:rsidR="00AD4094" w:rsidRPr="00FE4F8C">
        <w:rPr>
          <w:rFonts w:ascii="Tahoma" w:hAnsi="Tahoma" w:cs="Tahoma"/>
          <w:sz w:val="22"/>
          <w:szCs w:val="22"/>
        </w:rPr>
        <w:t>Maschinent</w:t>
      </w:r>
      <w:r w:rsidR="0012503A" w:rsidRPr="00FE4F8C">
        <w:rPr>
          <w:rFonts w:ascii="Tahoma" w:hAnsi="Tahoma" w:cs="Tahoma"/>
          <w:sz w:val="22"/>
          <w:szCs w:val="22"/>
        </w:rPr>
        <w:t>eile gesch</w:t>
      </w:r>
      <w:r w:rsidR="009D7382" w:rsidRPr="00FE4F8C">
        <w:rPr>
          <w:rFonts w:ascii="Tahoma" w:hAnsi="Tahoma" w:cs="Tahoma"/>
          <w:sz w:val="22"/>
          <w:szCs w:val="22"/>
        </w:rPr>
        <w:t>ütz</w:t>
      </w:r>
      <w:r w:rsidR="0012503A" w:rsidRPr="00FE4F8C">
        <w:rPr>
          <w:rFonts w:ascii="Tahoma" w:hAnsi="Tahoma" w:cs="Tahoma"/>
          <w:sz w:val="22"/>
          <w:szCs w:val="22"/>
        </w:rPr>
        <w:t>t w</w:t>
      </w:r>
      <w:r w:rsidR="00E4794E" w:rsidRPr="00FE4F8C">
        <w:rPr>
          <w:rFonts w:ascii="Tahoma" w:hAnsi="Tahoma" w:cs="Tahoma"/>
          <w:sz w:val="22"/>
          <w:szCs w:val="22"/>
        </w:rPr>
        <w:t>e</w:t>
      </w:r>
      <w:r w:rsidR="0012503A" w:rsidRPr="00FE4F8C">
        <w:rPr>
          <w:rFonts w:ascii="Tahoma" w:hAnsi="Tahoma" w:cs="Tahoma"/>
          <w:sz w:val="22"/>
          <w:szCs w:val="22"/>
        </w:rPr>
        <w:t>rden</w:t>
      </w:r>
      <w:r w:rsidR="00004E15">
        <w:rPr>
          <w:rFonts w:ascii="Tahoma" w:hAnsi="Tahoma" w:cs="Tahoma"/>
          <w:sz w:val="22"/>
          <w:szCs w:val="22"/>
        </w:rPr>
        <w:t xml:space="preserve">, </w:t>
      </w:r>
      <w:r w:rsidR="00AD4094" w:rsidRPr="00FE4F8C">
        <w:rPr>
          <w:rFonts w:ascii="Tahoma" w:hAnsi="Tahoma" w:cs="Tahoma"/>
          <w:sz w:val="22"/>
          <w:szCs w:val="22"/>
        </w:rPr>
        <w:t>umso besser</w:t>
      </w:r>
      <w:r w:rsidR="00D12329" w:rsidRPr="00FE4F8C">
        <w:rPr>
          <w:rFonts w:ascii="Tahoma" w:hAnsi="Tahoma" w:cs="Tahoma"/>
          <w:sz w:val="22"/>
          <w:szCs w:val="22"/>
        </w:rPr>
        <w:t>“</w:t>
      </w:r>
      <w:r w:rsidR="00004E15">
        <w:rPr>
          <w:rFonts w:ascii="Tahoma" w:hAnsi="Tahoma" w:cs="Tahoma"/>
          <w:sz w:val="22"/>
          <w:szCs w:val="22"/>
        </w:rPr>
        <w:t>,</w:t>
      </w:r>
      <w:r w:rsidR="00004E15" w:rsidRPr="00FE4F8C">
        <w:rPr>
          <w:rFonts w:ascii="Tahoma" w:hAnsi="Tahoma" w:cs="Tahoma"/>
          <w:sz w:val="22"/>
          <w:szCs w:val="22"/>
        </w:rPr>
        <w:t xml:space="preserve"> so Klemann</w:t>
      </w:r>
      <w:r w:rsidR="00004E15">
        <w:rPr>
          <w:rFonts w:ascii="Tahoma" w:hAnsi="Tahoma" w:cs="Tahoma"/>
          <w:sz w:val="22"/>
          <w:szCs w:val="22"/>
        </w:rPr>
        <w:t>.</w:t>
      </w:r>
    </w:p>
    <w:p w14:paraId="29A24F0E" w14:textId="1609A302" w:rsidR="00F27CEC" w:rsidRPr="00090D3A" w:rsidRDefault="00B80181" w:rsidP="00266D23">
      <w:pPr>
        <w:spacing w:before="100" w:beforeAutospacing="1" w:after="100" w:afterAutospacing="1" w:line="360" w:lineRule="auto"/>
        <w:rPr>
          <w:rFonts w:ascii="Tahoma" w:hAnsi="Tahoma" w:cs="Tahoma"/>
          <w:b/>
          <w:bCs/>
          <w:sz w:val="22"/>
          <w:szCs w:val="22"/>
        </w:rPr>
      </w:pPr>
      <w:r w:rsidRPr="00FE4F8C">
        <w:rPr>
          <w:rFonts w:ascii="Tahoma" w:hAnsi="Tahoma" w:cs="Tahoma"/>
          <w:b/>
          <w:bCs/>
          <w:sz w:val="22"/>
          <w:szCs w:val="22"/>
        </w:rPr>
        <w:t>Routinierter Reinigungsprozess</w:t>
      </w:r>
      <w:r w:rsidR="00090D3A">
        <w:rPr>
          <w:rFonts w:ascii="Tahoma" w:hAnsi="Tahoma" w:cs="Tahoma"/>
          <w:b/>
          <w:bCs/>
          <w:sz w:val="22"/>
          <w:szCs w:val="22"/>
        </w:rPr>
        <w:br/>
      </w:r>
      <w:proofErr w:type="gramStart"/>
      <w:r w:rsidR="00D12329" w:rsidRPr="00FE4F8C">
        <w:rPr>
          <w:rFonts w:ascii="Tahoma" w:hAnsi="Tahoma" w:cs="Tahoma"/>
          <w:sz w:val="22"/>
          <w:szCs w:val="22"/>
        </w:rPr>
        <w:t>Insgesamt</w:t>
      </w:r>
      <w:proofErr w:type="gramEnd"/>
      <w:r w:rsidR="00D12329" w:rsidRPr="00FE4F8C">
        <w:rPr>
          <w:rFonts w:ascii="Tahoma" w:hAnsi="Tahoma" w:cs="Tahoma"/>
          <w:sz w:val="22"/>
          <w:szCs w:val="22"/>
        </w:rPr>
        <w:t xml:space="preserve"> s</w:t>
      </w:r>
      <w:r w:rsidR="007B2F5A" w:rsidRPr="00FE4F8C">
        <w:rPr>
          <w:rFonts w:ascii="Tahoma" w:hAnsi="Tahoma" w:cs="Tahoma"/>
          <w:sz w:val="22"/>
          <w:szCs w:val="22"/>
        </w:rPr>
        <w:t>echs Folien</w:t>
      </w:r>
      <w:r w:rsidR="00D12329" w:rsidRPr="00FE4F8C">
        <w:rPr>
          <w:rFonts w:ascii="Tahoma" w:hAnsi="Tahoma" w:cs="Tahoma"/>
          <w:sz w:val="22"/>
          <w:szCs w:val="22"/>
        </w:rPr>
        <w:t>-</w:t>
      </w:r>
      <w:r w:rsidR="007B2F5A" w:rsidRPr="00FE4F8C">
        <w:rPr>
          <w:rFonts w:ascii="Tahoma" w:hAnsi="Tahoma" w:cs="Tahoma"/>
          <w:sz w:val="22"/>
          <w:szCs w:val="22"/>
        </w:rPr>
        <w:t xml:space="preserve"> und zwei Schlauchblasköpfe sind im Unternehmen </w:t>
      </w:r>
      <w:r w:rsidR="00D12329" w:rsidRPr="00FE4F8C">
        <w:rPr>
          <w:rFonts w:ascii="Tahoma" w:hAnsi="Tahoma" w:cs="Tahoma"/>
          <w:sz w:val="22"/>
          <w:szCs w:val="22"/>
        </w:rPr>
        <w:t xml:space="preserve">regelmäßig </w:t>
      </w:r>
      <w:r w:rsidR="007B2F5A" w:rsidRPr="00FE4F8C">
        <w:rPr>
          <w:rFonts w:ascii="Tahoma" w:hAnsi="Tahoma" w:cs="Tahoma"/>
          <w:sz w:val="22"/>
          <w:szCs w:val="22"/>
        </w:rPr>
        <w:t>im Einsatz. Wie häufig sie gereinigt w</w:t>
      </w:r>
      <w:r w:rsidR="00CB2203">
        <w:rPr>
          <w:rFonts w:ascii="Tahoma" w:hAnsi="Tahoma" w:cs="Tahoma"/>
          <w:sz w:val="22"/>
          <w:szCs w:val="22"/>
        </w:rPr>
        <w:t>ü</w:t>
      </w:r>
      <w:r w:rsidR="007B2F5A" w:rsidRPr="00FE4F8C">
        <w:rPr>
          <w:rFonts w:ascii="Tahoma" w:hAnsi="Tahoma" w:cs="Tahoma"/>
          <w:sz w:val="22"/>
          <w:szCs w:val="22"/>
        </w:rPr>
        <w:t>rden, häng</w:t>
      </w:r>
      <w:r w:rsidR="00CB2203">
        <w:rPr>
          <w:rFonts w:ascii="Tahoma" w:hAnsi="Tahoma" w:cs="Tahoma"/>
          <w:sz w:val="22"/>
          <w:szCs w:val="22"/>
        </w:rPr>
        <w:t>e</w:t>
      </w:r>
      <w:r w:rsidR="007B2F5A" w:rsidRPr="00FE4F8C">
        <w:rPr>
          <w:rFonts w:ascii="Tahoma" w:hAnsi="Tahoma" w:cs="Tahoma"/>
          <w:sz w:val="22"/>
          <w:szCs w:val="22"/>
        </w:rPr>
        <w:t xml:space="preserve"> von den einzelnen </w:t>
      </w:r>
      <w:r w:rsidR="00004E15">
        <w:rPr>
          <w:rFonts w:ascii="Tahoma" w:hAnsi="Tahoma" w:cs="Tahoma"/>
          <w:sz w:val="22"/>
          <w:szCs w:val="22"/>
        </w:rPr>
        <w:t>Produktionsa</w:t>
      </w:r>
      <w:r w:rsidR="007B2F5A" w:rsidRPr="00FE4F8C">
        <w:rPr>
          <w:rFonts w:ascii="Tahoma" w:hAnsi="Tahoma" w:cs="Tahoma"/>
          <w:sz w:val="22"/>
          <w:szCs w:val="22"/>
        </w:rPr>
        <w:t>ufträgen ab</w:t>
      </w:r>
      <w:r w:rsidR="00D12329" w:rsidRPr="00FE4F8C">
        <w:rPr>
          <w:rFonts w:ascii="Tahoma" w:hAnsi="Tahoma" w:cs="Tahoma"/>
          <w:sz w:val="22"/>
          <w:szCs w:val="22"/>
        </w:rPr>
        <w:t>, erklärt der technische Fachmann</w:t>
      </w:r>
      <w:r w:rsidR="00266D23" w:rsidRPr="00FE4F8C">
        <w:rPr>
          <w:rFonts w:ascii="Tahoma" w:hAnsi="Tahoma" w:cs="Tahoma"/>
          <w:sz w:val="22"/>
          <w:szCs w:val="22"/>
        </w:rPr>
        <w:t xml:space="preserve"> -</w:t>
      </w:r>
      <w:r w:rsidR="007B2F5A" w:rsidRPr="00FE4F8C">
        <w:rPr>
          <w:rFonts w:ascii="Tahoma" w:hAnsi="Tahoma" w:cs="Tahoma"/>
          <w:sz w:val="22"/>
          <w:szCs w:val="22"/>
        </w:rPr>
        <w:t xml:space="preserve"> ein bestimmtes Reinigungsintervall gebe es nicht. Umso attraktiver sei für ihn der flexible Reinigungsservice </w:t>
      </w:r>
      <w:r w:rsidR="00D12329" w:rsidRPr="00FE4F8C">
        <w:rPr>
          <w:rFonts w:ascii="Tahoma" w:hAnsi="Tahoma" w:cs="Tahoma"/>
          <w:sz w:val="22"/>
          <w:szCs w:val="22"/>
        </w:rPr>
        <w:t>von und mit</w:t>
      </w:r>
      <w:r w:rsidR="007B2F5A" w:rsidRPr="00FE4F8C">
        <w:rPr>
          <w:rFonts w:ascii="Tahoma" w:hAnsi="Tahoma" w:cs="Tahoma"/>
          <w:sz w:val="22"/>
          <w:szCs w:val="22"/>
        </w:rPr>
        <w:t xml:space="preserve"> S</w:t>
      </w:r>
      <w:r w:rsidR="00004E15">
        <w:rPr>
          <w:rFonts w:ascii="Tahoma" w:hAnsi="Tahoma" w:cs="Tahoma"/>
          <w:sz w:val="22"/>
          <w:szCs w:val="22"/>
        </w:rPr>
        <w:t>chwing</w:t>
      </w:r>
      <w:r w:rsidR="007B2F5A" w:rsidRPr="00FE4F8C">
        <w:rPr>
          <w:rFonts w:ascii="Tahoma" w:hAnsi="Tahoma" w:cs="Tahoma"/>
          <w:sz w:val="22"/>
          <w:szCs w:val="22"/>
        </w:rPr>
        <w:t xml:space="preserve">. </w:t>
      </w:r>
      <w:r w:rsidR="00AD4094" w:rsidRPr="00FE4F8C">
        <w:rPr>
          <w:rFonts w:ascii="Tahoma" w:hAnsi="Tahoma" w:cs="Tahoma"/>
          <w:sz w:val="22"/>
          <w:szCs w:val="22"/>
        </w:rPr>
        <w:t xml:space="preserve">Innerhalb von nur </w:t>
      </w:r>
      <w:r w:rsidR="00D12329" w:rsidRPr="00FE4F8C">
        <w:rPr>
          <w:rFonts w:ascii="Tahoma" w:hAnsi="Tahoma" w:cs="Tahoma"/>
          <w:sz w:val="22"/>
          <w:szCs w:val="22"/>
        </w:rPr>
        <w:t>zwei bis drei</w:t>
      </w:r>
      <w:r w:rsidR="00AD4094" w:rsidRPr="00FE4F8C">
        <w:rPr>
          <w:rFonts w:ascii="Tahoma" w:hAnsi="Tahoma" w:cs="Tahoma"/>
          <w:sz w:val="22"/>
          <w:szCs w:val="22"/>
        </w:rPr>
        <w:t xml:space="preserve"> Tagen könne er die Teile wieder</w:t>
      </w:r>
      <w:r w:rsidR="00D12329" w:rsidRPr="00FE4F8C">
        <w:rPr>
          <w:rFonts w:ascii="Tahoma" w:hAnsi="Tahoma" w:cs="Tahoma"/>
          <w:sz w:val="22"/>
          <w:szCs w:val="22"/>
        </w:rPr>
        <w:t xml:space="preserve"> in den Produktionsprozess zurückführen</w:t>
      </w:r>
      <w:r w:rsidR="00AD4094" w:rsidRPr="00FE4F8C">
        <w:rPr>
          <w:rFonts w:ascii="Tahoma" w:hAnsi="Tahoma" w:cs="Tahoma"/>
          <w:sz w:val="22"/>
          <w:szCs w:val="22"/>
        </w:rPr>
        <w:t>.</w:t>
      </w:r>
      <w:r w:rsidR="007B2F5A" w:rsidRPr="00FE4F8C">
        <w:rPr>
          <w:rFonts w:ascii="Tahoma" w:hAnsi="Tahoma" w:cs="Tahoma"/>
          <w:sz w:val="22"/>
          <w:szCs w:val="22"/>
        </w:rPr>
        <w:t xml:space="preserve"> </w:t>
      </w:r>
      <w:r w:rsidR="00266D23" w:rsidRPr="00FE4F8C">
        <w:rPr>
          <w:rFonts w:ascii="Tahoma" w:hAnsi="Tahoma" w:cs="Tahoma"/>
          <w:sz w:val="22"/>
          <w:szCs w:val="22"/>
        </w:rPr>
        <w:t xml:space="preserve">Kosten durch Wartung, Anlagenstillstand und Produktionsausfall reduzierten sich dadurch erheblich. </w:t>
      </w:r>
      <w:r w:rsidR="00AD4094" w:rsidRPr="00FE4F8C">
        <w:rPr>
          <w:rFonts w:ascii="Tahoma" w:hAnsi="Tahoma" w:cs="Tahoma"/>
          <w:sz w:val="22"/>
          <w:szCs w:val="22"/>
        </w:rPr>
        <w:t xml:space="preserve">Wann es Zeit für eine Reinigung </w:t>
      </w:r>
      <w:r w:rsidR="00EB3583">
        <w:rPr>
          <w:rFonts w:ascii="Tahoma" w:hAnsi="Tahoma" w:cs="Tahoma"/>
          <w:sz w:val="22"/>
          <w:szCs w:val="22"/>
        </w:rPr>
        <w:t>ist</w:t>
      </w:r>
      <w:r w:rsidR="00AD4094" w:rsidRPr="00FE4F8C">
        <w:rPr>
          <w:rFonts w:ascii="Tahoma" w:hAnsi="Tahoma" w:cs="Tahoma"/>
          <w:sz w:val="22"/>
          <w:szCs w:val="22"/>
        </w:rPr>
        <w:t>, legen Klemann und sein Team zuvor</w:t>
      </w:r>
      <w:r w:rsidR="007B2F5A" w:rsidRPr="00FE4F8C">
        <w:rPr>
          <w:rFonts w:ascii="Tahoma" w:hAnsi="Tahoma" w:cs="Tahoma"/>
          <w:sz w:val="22"/>
          <w:szCs w:val="22"/>
        </w:rPr>
        <w:t xml:space="preserve"> anhand von Material</w:t>
      </w:r>
      <w:r w:rsidR="00AD4094" w:rsidRPr="00FE4F8C">
        <w:rPr>
          <w:rFonts w:ascii="Tahoma" w:hAnsi="Tahoma" w:cs="Tahoma"/>
          <w:sz w:val="22"/>
          <w:szCs w:val="22"/>
        </w:rPr>
        <w:t>qualität</w:t>
      </w:r>
      <w:r w:rsidR="007B2F5A" w:rsidRPr="00FE4F8C">
        <w:rPr>
          <w:rFonts w:ascii="Tahoma" w:hAnsi="Tahoma" w:cs="Tahoma"/>
          <w:sz w:val="22"/>
          <w:szCs w:val="22"/>
        </w:rPr>
        <w:t xml:space="preserve">, Fließverhalten und Materialanalysen fest. </w:t>
      </w:r>
      <w:r w:rsidR="00AD4094" w:rsidRPr="00FE4F8C">
        <w:rPr>
          <w:rFonts w:ascii="Tahoma" w:hAnsi="Tahoma" w:cs="Tahoma"/>
          <w:sz w:val="22"/>
          <w:szCs w:val="22"/>
        </w:rPr>
        <w:t>„</w:t>
      </w:r>
      <w:r w:rsidR="007B2F5A" w:rsidRPr="00FE4F8C">
        <w:rPr>
          <w:rFonts w:ascii="Tahoma" w:hAnsi="Tahoma" w:cs="Tahoma"/>
          <w:sz w:val="22"/>
          <w:szCs w:val="22"/>
        </w:rPr>
        <w:t xml:space="preserve">Der Folienblaskopf wird in unserem Werk </w:t>
      </w:r>
      <w:r w:rsidR="00AD4094" w:rsidRPr="00FE4F8C">
        <w:rPr>
          <w:rFonts w:ascii="Tahoma" w:hAnsi="Tahoma" w:cs="Tahoma"/>
          <w:sz w:val="22"/>
          <w:szCs w:val="22"/>
        </w:rPr>
        <w:t>d</w:t>
      </w:r>
      <w:r w:rsidR="007B2F5A" w:rsidRPr="00FE4F8C">
        <w:rPr>
          <w:rFonts w:ascii="Tahoma" w:hAnsi="Tahoma" w:cs="Tahoma"/>
          <w:sz w:val="22"/>
          <w:szCs w:val="22"/>
        </w:rPr>
        <w:t>emontiert</w:t>
      </w:r>
      <w:r w:rsidR="00BC5EFA">
        <w:rPr>
          <w:rFonts w:ascii="Tahoma" w:hAnsi="Tahoma" w:cs="Tahoma"/>
          <w:sz w:val="22"/>
          <w:szCs w:val="22"/>
        </w:rPr>
        <w:t xml:space="preserve">, </w:t>
      </w:r>
      <w:r w:rsidR="00AD4094" w:rsidRPr="00FE4F8C">
        <w:rPr>
          <w:rFonts w:ascii="Tahoma" w:hAnsi="Tahoma" w:cs="Tahoma"/>
          <w:sz w:val="22"/>
          <w:szCs w:val="22"/>
        </w:rPr>
        <w:t>v</w:t>
      </w:r>
      <w:r w:rsidR="007B2F5A" w:rsidRPr="00FE4F8C">
        <w:rPr>
          <w:rFonts w:ascii="Tahoma" w:hAnsi="Tahoma" w:cs="Tahoma"/>
          <w:sz w:val="22"/>
          <w:szCs w:val="22"/>
        </w:rPr>
        <w:t>ersandfertig hergerichtet</w:t>
      </w:r>
      <w:r w:rsidR="00BC5EFA">
        <w:rPr>
          <w:rFonts w:ascii="Tahoma" w:hAnsi="Tahoma" w:cs="Tahoma"/>
          <w:sz w:val="22"/>
          <w:szCs w:val="22"/>
        </w:rPr>
        <w:t xml:space="preserve"> und</w:t>
      </w:r>
      <w:r w:rsidR="00AD4094" w:rsidRPr="00FE4F8C">
        <w:rPr>
          <w:rFonts w:ascii="Tahoma" w:hAnsi="Tahoma" w:cs="Tahoma"/>
          <w:sz w:val="22"/>
          <w:szCs w:val="22"/>
        </w:rPr>
        <w:t xml:space="preserve"> </w:t>
      </w:r>
      <w:r w:rsidR="00BC5EFA">
        <w:rPr>
          <w:rFonts w:ascii="Tahoma" w:hAnsi="Tahoma" w:cs="Tahoma"/>
          <w:sz w:val="22"/>
          <w:szCs w:val="22"/>
        </w:rPr>
        <w:t xml:space="preserve">von </w:t>
      </w:r>
      <w:r w:rsidR="00D12329" w:rsidRPr="00FE4F8C">
        <w:rPr>
          <w:rFonts w:ascii="Tahoma" w:hAnsi="Tahoma" w:cs="Tahoma"/>
          <w:sz w:val="22"/>
          <w:szCs w:val="22"/>
        </w:rPr>
        <w:t>S</w:t>
      </w:r>
      <w:r w:rsidR="00004E15">
        <w:rPr>
          <w:rFonts w:ascii="Tahoma" w:hAnsi="Tahoma" w:cs="Tahoma"/>
          <w:sz w:val="22"/>
          <w:szCs w:val="22"/>
        </w:rPr>
        <w:t>chwing</w:t>
      </w:r>
      <w:r w:rsidR="007B2F5A" w:rsidRPr="00FE4F8C">
        <w:rPr>
          <w:rFonts w:ascii="Tahoma" w:hAnsi="Tahoma" w:cs="Tahoma"/>
          <w:sz w:val="22"/>
          <w:szCs w:val="22"/>
        </w:rPr>
        <w:t xml:space="preserve"> </w:t>
      </w:r>
      <w:r w:rsidR="00BC5EFA">
        <w:rPr>
          <w:rFonts w:ascii="Tahoma" w:hAnsi="Tahoma" w:cs="Tahoma"/>
          <w:sz w:val="22"/>
          <w:szCs w:val="22"/>
        </w:rPr>
        <w:t>a</w:t>
      </w:r>
      <w:r w:rsidR="007B2F5A" w:rsidRPr="00FE4F8C">
        <w:rPr>
          <w:rFonts w:ascii="Tahoma" w:hAnsi="Tahoma" w:cs="Tahoma"/>
          <w:sz w:val="22"/>
          <w:szCs w:val="22"/>
        </w:rPr>
        <w:t>b</w:t>
      </w:r>
      <w:r w:rsidR="00BC5EFA">
        <w:rPr>
          <w:rFonts w:ascii="Tahoma" w:hAnsi="Tahoma" w:cs="Tahoma"/>
          <w:sz w:val="22"/>
          <w:szCs w:val="22"/>
        </w:rPr>
        <w:t>ge</w:t>
      </w:r>
      <w:r w:rsidR="007B2F5A" w:rsidRPr="00FE4F8C">
        <w:rPr>
          <w:rFonts w:ascii="Tahoma" w:hAnsi="Tahoma" w:cs="Tahoma"/>
          <w:sz w:val="22"/>
          <w:szCs w:val="22"/>
        </w:rPr>
        <w:t>ho</w:t>
      </w:r>
      <w:r w:rsidR="00BC5EFA">
        <w:rPr>
          <w:rFonts w:ascii="Tahoma" w:hAnsi="Tahoma" w:cs="Tahoma"/>
          <w:sz w:val="22"/>
          <w:szCs w:val="22"/>
        </w:rPr>
        <w:t>lt</w:t>
      </w:r>
      <w:r w:rsidR="007B2F5A" w:rsidRPr="00FE4F8C">
        <w:rPr>
          <w:rFonts w:ascii="Tahoma" w:hAnsi="Tahoma" w:cs="Tahoma"/>
          <w:sz w:val="22"/>
          <w:szCs w:val="22"/>
        </w:rPr>
        <w:t xml:space="preserve">. Nach der Reinigung in der Pyrolyse, </w:t>
      </w:r>
      <w:r w:rsidR="001C1FC6" w:rsidRPr="00FE4F8C">
        <w:rPr>
          <w:rFonts w:ascii="Tahoma" w:hAnsi="Tahoma" w:cs="Tahoma"/>
          <w:sz w:val="22"/>
          <w:szCs w:val="22"/>
        </w:rPr>
        <w:t xml:space="preserve">der </w:t>
      </w:r>
      <w:r w:rsidR="007B2F5A" w:rsidRPr="00FE4F8C">
        <w:rPr>
          <w:rFonts w:ascii="Tahoma" w:hAnsi="Tahoma" w:cs="Tahoma"/>
          <w:sz w:val="22"/>
          <w:szCs w:val="22"/>
        </w:rPr>
        <w:t xml:space="preserve">Zerlegung und </w:t>
      </w:r>
      <w:r w:rsidR="001C1FC6" w:rsidRPr="00FE4F8C">
        <w:rPr>
          <w:rFonts w:ascii="Tahoma" w:hAnsi="Tahoma" w:cs="Tahoma"/>
          <w:sz w:val="22"/>
          <w:szCs w:val="22"/>
        </w:rPr>
        <w:t xml:space="preserve">der </w:t>
      </w:r>
      <w:r w:rsidR="007B2F5A" w:rsidRPr="00FE4F8C">
        <w:rPr>
          <w:rFonts w:ascii="Tahoma" w:hAnsi="Tahoma" w:cs="Tahoma"/>
          <w:sz w:val="22"/>
          <w:szCs w:val="22"/>
        </w:rPr>
        <w:t>Nachbearbeitung wird der Folienblaskopf wieder zusammenge</w:t>
      </w:r>
      <w:r w:rsidR="00004E15">
        <w:rPr>
          <w:rFonts w:ascii="Tahoma" w:hAnsi="Tahoma" w:cs="Tahoma"/>
          <w:sz w:val="22"/>
          <w:szCs w:val="22"/>
        </w:rPr>
        <w:t>bau</w:t>
      </w:r>
      <w:r w:rsidR="007B2F5A" w:rsidRPr="00FE4F8C">
        <w:rPr>
          <w:rFonts w:ascii="Tahoma" w:hAnsi="Tahoma" w:cs="Tahoma"/>
          <w:sz w:val="22"/>
          <w:szCs w:val="22"/>
        </w:rPr>
        <w:t xml:space="preserve">t und </w:t>
      </w:r>
      <w:r w:rsidR="00266D23" w:rsidRPr="00FE4F8C">
        <w:rPr>
          <w:rFonts w:ascii="Tahoma" w:hAnsi="Tahoma" w:cs="Tahoma"/>
          <w:sz w:val="22"/>
          <w:szCs w:val="22"/>
        </w:rPr>
        <w:t>zurücktransportiert</w:t>
      </w:r>
      <w:r w:rsidR="00BC5EFA">
        <w:rPr>
          <w:rFonts w:ascii="Tahoma" w:hAnsi="Tahoma" w:cs="Tahoma"/>
          <w:sz w:val="22"/>
          <w:szCs w:val="22"/>
        </w:rPr>
        <w:t>“, erklärt Klemann.</w:t>
      </w:r>
      <w:r w:rsidR="007B2F5A" w:rsidRPr="00FE4F8C">
        <w:rPr>
          <w:rFonts w:ascii="Tahoma" w:hAnsi="Tahoma" w:cs="Tahoma"/>
          <w:sz w:val="22"/>
          <w:szCs w:val="22"/>
        </w:rPr>
        <w:t xml:space="preserve"> </w:t>
      </w:r>
      <w:r w:rsidRPr="00FE4F8C">
        <w:rPr>
          <w:rFonts w:ascii="Tahoma" w:hAnsi="Tahoma" w:cs="Tahoma"/>
          <w:sz w:val="22"/>
          <w:szCs w:val="22"/>
        </w:rPr>
        <w:t>Im Anschluss an die</w:t>
      </w:r>
      <w:r w:rsidR="007B2F5A" w:rsidRPr="00FE4F8C">
        <w:rPr>
          <w:rFonts w:ascii="Tahoma" w:hAnsi="Tahoma" w:cs="Tahoma"/>
          <w:sz w:val="22"/>
          <w:szCs w:val="22"/>
        </w:rPr>
        <w:t xml:space="preserve"> äußerliche Kontrolle</w:t>
      </w:r>
      <w:r w:rsidR="00266D23" w:rsidRPr="00FE4F8C">
        <w:rPr>
          <w:rFonts w:ascii="Tahoma" w:hAnsi="Tahoma" w:cs="Tahoma"/>
          <w:sz w:val="22"/>
          <w:szCs w:val="22"/>
        </w:rPr>
        <w:t xml:space="preserve"> überprüf</w:t>
      </w:r>
      <w:r w:rsidR="001C1FC6" w:rsidRPr="00FE4F8C">
        <w:rPr>
          <w:rFonts w:ascii="Tahoma" w:hAnsi="Tahoma" w:cs="Tahoma"/>
          <w:sz w:val="22"/>
          <w:szCs w:val="22"/>
        </w:rPr>
        <w:t>t</w:t>
      </w:r>
      <w:r w:rsidR="00266D23" w:rsidRPr="00FE4F8C">
        <w:rPr>
          <w:rFonts w:ascii="Tahoma" w:hAnsi="Tahoma" w:cs="Tahoma"/>
          <w:sz w:val="22"/>
          <w:szCs w:val="22"/>
        </w:rPr>
        <w:t xml:space="preserve"> </w:t>
      </w:r>
      <w:r w:rsidR="001C1FC6" w:rsidRPr="00FE4F8C">
        <w:rPr>
          <w:rFonts w:ascii="Tahoma" w:hAnsi="Tahoma" w:cs="Tahoma"/>
          <w:sz w:val="22"/>
          <w:szCs w:val="22"/>
        </w:rPr>
        <w:t xml:space="preserve">das </w:t>
      </w:r>
      <w:proofErr w:type="spellStart"/>
      <w:r w:rsidR="001C1FC6" w:rsidRPr="00FE4F8C">
        <w:rPr>
          <w:rFonts w:ascii="Tahoma" w:hAnsi="Tahoma" w:cs="Tahoma"/>
          <w:sz w:val="22"/>
          <w:szCs w:val="22"/>
        </w:rPr>
        <w:t>Polycine</w:t>
      </w:r>
      <w:proofErr w:type="spellEnd"/>
      <w:r w:rsidR="001C1FC6" w:rsidRPr="00FE4F8C">
        <w:rPr>
          <w:rFonts w:ascii="Tahoma" w:hAnsi="Tahoma" w:cs="Tahoma"/>
          <w:sz w:val="22"/>
          <w:szCs w:val="22"/>
        </w:rPr>
        <w:t>-Team</w:t>
      </w:r>
      <w:r w:rsidR="007B2F5A" w:rsidRPr="00FE4F8C">
        <w:rPr>
          <w:rFonts w:ascii="Tahoma" w:hAnsi="Tahoma" w:cs="Tahoma"/>
          <w:sz w:val="22"/>
          <w:szCs w:val="22"/>
        </w:rPr>
        <w:t xml:space="preserve"> die Schrauben auf ihr Drehmoment und </w:t>
      </w:r>
      <w:r w:rsidR="00266D23" w:rsidRPr="00FE4F8C">
        <w:rPr>
          <w:rFonts w:ascii="Tahoma" w:hAnsi="Tahoma" w:cs="Tahoma"/>
          <w:sz w:val="22"/>
          <w:szCs w:val="22"/>
        </w:rPr>
        <w:t>montier</w:t>
      </w:r>
      <w:r w:rsidR="001C1FC6" w:rsidRPr="00FE4F8C">
        <w:rPr>
          <w:rFonts w:ascii="Tahoma" w:hAnsi="Tahoma" w:cs="Tahoma"/>
          <w:sz w:val="22"/>
          <w:szCs w:val="22"/>
        </w:rPr>
        <w:t>t</w:t>
      </w:r>
      <w:r w:rsidR="00266D23" w:rsidRPr="00FE4F8C">
        <w:rPr>
          <w:rFonts w:ascii="Tahoma" w:hAnsi="Tahoma" w:cs="Tahoma"/>
          <w:sz w:val="22"/>
          <w:szCs w:val="22"/>
        </w:rPr>
        <w:t xml:space="preserve"> </w:t>
      </w:r>
      <w:r w:rsidR="007B2F5A" w:rsidRPr="00FE4F8C">
        <w:rPr>
          <w:rFonts w:ascii="Tahoma" w:hAnsi="Tahoma" w:cs="Tahoma"/>
          <w:sz w:val="22"/>
          <w:szCs w:val="22"/>
        </w:rPr>
        <w:t>de</w:t>
      </w:r>
      <w:r w:rsidR="00266D23" w:rsidRPr="00FE4F8C">
        <w:rPr>
          <w:rFonts w:ascii="Tahoma" w:hAnsi="Tahoma" w:cs="Tahoma"/>
          <w:sz w:val="22"/>
          <w:szCs w:val="22"/>
        </w:rPr>
        <w:t>n</w:t>
      </w:r>
      <w:r w:rsidR="007B2F5A" w:rsidRPr="00FE4F8C">
        <w:rPr>
          <w:rFonts w:ascii="Tahoma" w:hAnsi="Tahoma" w:cs="Tahoma"/>
          <w:sz w:val="22"/>
          <w:szCs w:val="22"/>
        </w:rPr>
        <w:t xml:space="preserve"> Folienblaskopf </w:t>
      </w:r>
      <w:r w:rsidR="001C1FC6" w:rsidRPr="00FE4F8C">
        <w:rPr>
          <w:rFonts w:ascii="Tahoma" w:hAnsi="Tahoma" w:cs="Tahoma"/>
          <w:sz w:val="22"/>
          <w:szCs w:val="22"/>
        </w:rPr>
        <w:t xml:space="preserve">wieder </w:t>
      </w:r>
      <w:r w:rsidR="00004E15">
        <w:rPr>
          <w:rFonts w:ascii="Tahoma" w:hAnsi="Tahoma" w:cs="Tahoma"/>
          <w:sz w:val="22"/>
          <w:szCs w:val="22"/>
        </w:rPr>
        <w:t>i</w:t>
      </w:r>
      <w:r w:rsidR="007B2F5A" w:rsidRPr="00FE4F8C">
        <w:rPr>
          <w:rFonts w:ascii="Tahoma" w:hAnsi="Tahoma" w:cs="Tahoma"/>
          <w:sz w:val="22"/>
          <w:szCs w:val="22"/>
        </w:rPr>
        <w:t xml:space="preserve">n </w:t>
      </w:r>
      <w:r w:rsidR="005A1083">
        <w:rPr>
          <w:rFonts w:ascii="Tahoma" w:hAnsi="Tahoma" w:cs="Tahoma"/>
          <w:sz w:val="22"/>
          <w:szCs w:val="22"/>
        </w:rPr>
        <w:t>d</w:t>
      </w:r>
      <w:r w:rsidR="007B2F5A" w:rsidRPr="00FE4F8C">
        <w:rPr>
          <w:rFonts w:ascii="Tahoma" w:hAnsi="Tahoma" w:cs="Tahoma"/>
          <w:sz w:val="22"/>
          <w:szCs w:val="22"/>
        </w:rPr>
        <w:t xml:space="preserve">ie </w:t>
      </w:r>
      <w:r w:rsidR="00004E15">
        <w:rPr>
          <w:rFonts w:ascii="Tahoma" w:hAnsi="Tahoma" w:cs="Tahoma"/>
          <w:sz w:val="22"/>
          <w:szCs w:val="22"/>
        </w:rPr>
        <w:t>Produktionsa</w:t>
      </w:r>
      <w:r w:rsidR="007B2F5A" w:rsidRPr="00FE4F8C">
        <w:rPr>
          <w:rFonts w:ascii="Tahoma" w:hAnsi="Tahoma" w:cs="Tahoma"/>
          <w:sz w:val="22"/>
          <w:szCs w:val="22"/>
        </w:rPr>
        <w:t>nlage.</w:t>
      </w:r>
      <w:r w:rsidR="001C1FC6" w:rsidRPr="00FE4F8C">
        <w:rPr>
          <w:rFonts w:ascii="Tahoma" w:hAnsi="Tahoma" w:cs="Tahoma"/>
          <w:sz w:val="22"/>
          <w:szCs w:val="22"/>
        </w:rPr>
        <w:t xml:space="preserve"> </w:t>
      </w:r>
      <w:r w:rsidR="00004E15">
        <w:rPr>
          <w:rFonts w:ascii="Tahoma" w:hAnsi="Tahoma" w:cs="Tahoma"/>
          <w:sz w:val="22"/>
          <w:szCs w:val="22"/>
        </w:rPr>
        <w:t>Dann</w:t>
      </w:r>
      <w:r w:rsidR="001C1FC6" w:rsidRPr="00FE4F8C">
        <w:rPr>
          <w:rFonts w:ascii="Tahoma" w:hAnsi="Tahoma" w:cs="Tahoma"/>
          <w:sz w:val="22"/>
          <w:szCs w:val="22"/>
        </w:rPr>
        <w:t xml:space="preserve"> wird d</w:t>
      </w:r>
      <w:r w:rsidR="007B2F5A" w:rsidRPr="00FE4F8C">
        <w:rPr>
          <w:rFonts w:ascii="Tahoma" w:hAnsi="Tahoma" w:cs="Tahoma"/>
          <w:sz w:val="22"/>
          <w:szCs w:val="22"/>
        </w:rPr>
        <w:t xml:space="preserve">er Folienblaskopf mit reinem Material gespült und die Schmelze auf Reinheit und Fremdmaterial untersucht. Wenn alles in Ordnung </w:t>
      </w:r>
      <w:r w:rsidR="00CB2203">
        <w:rPr>
          <w:rFonts w:ascii="Tahoma" w:hAnsi="Tahoma" w:cs="Tahoma"/>
          <w:sz w:val="22"/>
          <w:szCs w:val="22"/>
        </w:rPr>
        <w:t>ist</w:t>
      </w:r>
      <w:r w:rsidR="00AD4094" w:rsidRPr="00FE4F8C">
        <w:rPr>
          <w:rFonts w:ascii="Tahoma" w:hAnsi="Tahoma" w:cs="Tahoma"/>
          <w:sz w:val="22"/>
          <w:szCs w:val="22"/>
        </w:rPr>
        <w:t>,</w:t>
      </w:r>
      <w:r w:rsidR="00CB2203">
        <w:rPr>
          <w:rFonts w:ascii="Tahoma" w:hAnsi="Tahoma" w:cs="Tahoma"/>
          <w:sz w:val="22"/>
          <w:szCs w:val="22"/>
        </w:rPr>
        <w:t xml:space="preserve"> geht</w:t>
      </w:r>
      <w:r w:rsidR="007B2F5A" w:rsidRPr="00FE4F8C">
        <w:rPr>
          <w:rFonts w:ascii="Tahoma" w:hAnsi="Tahoma" w:cs="Tahoma"/>
          <w:sz w:val="22"/>
          <w:szCs w:val="22"/>
        </w:rPr>
        <w:t xml:space="preserve"> die Anlage in Produktion</w:t>
      </w:r>
      <w:r w:rsidR="00D12329" w:rsidRPr="00FE4F8C">
        <w:rPr>
          <w:rFonts w:ascii="Tahoma" w:hAnsi="Tahoma" w:cs="Tahoma"/>
          <w:sz w:val="22"/>
          <w:szCs w:val="22"/>
        </w:rPr>
        <w:t xml:space="preserve">. </w:t>
      </w:r>
      <w:r w:rsidR="00A33CD3" w:rsidRPr="00FE4F8C">
        <w:rPr>
          <w:rFonts w:ascii="Tahoma" w:hAnsi="Tahoma" w:cs="Tahoma"/>
          <w:sz w:val="22"/>
          <w:szCs w:val="22"/>
        </w:rPr>
        <w:t>„</w:t>
      </w:r>
      <w:r w:rsidR="00D12329" w:rsidRPr="00FE4F8C">
        <w:rPr>
          <w:rFonts w:ascii="Tahoma" w:hAnsi="Tahoma" w:cs="Tahoma"/>
          <w:sz w:val="22"/>
          <w:szCs w:val="22"/>
        </w:rPr>
        <w:t>D</w:t>
      </w:r>
      <w:r w:rsidR="001C1FC6" w:rsidRPr="00FE4F8C">
        <w:rPr>
          <w:rFonts w:ascii="Tahoma" w:hAnsi="Tahoma" w:cs="Tahoma"/>
          <w:sz w:val="22"/>
          <w:szCs w:val="22"/>
        </w:rPr>
        <w:t>ie regelmäßige Reinigung</w:t>
      </w:r>
      <w:r w:rsidR="00D12329" w:rsidRPr="00FE4F8C">
        <w:rPr>
          <w:rFonts w:ascii="Tahoma" w:hAnsi="Tahoma" w:cs="Tahoma"/>
          <w:sz w:val="22"/>
          <w:szCs w:val="22"/>
        </w:rPr>
        <w:t xml:space="preserve"> schütz</w:t>
      </w:r>
      <w:r w:rsidR="00A33CD3" w:rsidRPr="00FE4F8C">
        <w:rPr>
          <w:rFonts w:ascii="Tahoma" w:hAnsi="Tahoma" w:cs="Tahoma"/>
          <w:sz w:val="22"/>
          <w:szCs w:val="22"/>
        </w:rPr>
        <w:t>t</w:t>
      </w:r>
      <w:r w:rsidR="00D12329" w:rsidRPr="00FE4F8C">
        <w:rPr>
          <w:rFonts w:ascii="Tahoma" w:hAnsi="Tahoma" w:cs="Tahoma"/>
          <w:sz w:val="22"/>
          <w:szCs w:val="22"/>
        </w:rPr>
        <w:t xml:space="preserve"> vor Produktionsausfällen</w:t>
      </w:r>
      <w:r w:rsidR="00BC5EFA">
        <w:rPr>
          <w:rFonts w:ascii="Tahoma" w:hAnsi="Tahoma" w:cs="Tahoma"/>
          <w:sz w:val="22"/>
          <w:szCs w:val="22"/>
        </w:rPr>
        <w:t xml:space="preserve"> und</w:t>
      </w:r>
      <w:r w:rsidR="00CB2203">
        <w:rPr>
          <w:rFonts w:ascii="Tahoma" w:hAnsi="Tahoma" w:cs="Tahoma"/>
          <w:sz w:val="22"/>
          <w:szCs w:val="22"/>
        </w:rPr>
        <w:t xml:space="preserve"> </w:t>
      </w:r>
      <w:r w:rsidR="00D12329" w:rsidRPr="00FE4F8C">
        <w:rPr>
          <w:rFonts w:ascii="Tahoma" w:hAnsi="Tahoma" w:cs="Tahoma"/>
          <w:sz w:val="22"/>
          <w:szCs w:val="22"/>
        </w:rPr>
        <w:t>erhöh</w:t>
      </w:r>
      <w:r w:rsidR="00A33CD3" w:rsidRPr="00FE4F8C">
        <w:rPr>
          <w:rFonts w:ascii="Tahoma" w:hAnsi="Tahoma" w:cs="Tahoma"/>
          <w:sz w:val="22"/>
          <w:szCs w:val="22"/>
        </w:rPr>
        <w:t>t</w:t>
      </w:r>
      <w:r w:rsidR="00D12329" w:rsidRPr="00FE4F8C">
        <w:rPr>
          <w:rFonts w:ascii="Tahoma" w:hAnsi="Tahoma" w:cs="Tahoma"/>
          <w:sz w:val="22"/>
          <w:szCs w:val="22"/>
        </w:rPr>
        <w:t xml:space="preserve"> die Produktivität</w:t>
      </w:r>
      <w:r w:rsidR="00CB2203">
        <w:rPr>
          <w:rFonts w:ascii="Tahoma" w:hAnsi="Tahoma" w:cs="Tahoma"/>
          <w:sz w:val="22"/>
          <w:szCs w:val="22"/>
        </w:rPr>
        <w:t xml:space="preserve"> </w:t>
      </w:r>
      <w:r w:rsidR="00BC5EFA">
        <w:rPr>
          <w:rFonts w:ascii="Tahoma" w:hAnsi="Tahoma" w:cs="Tahoma"/>
          <w:sz w:val="22"/>
          <w:szCs w:val="22"/>
        </w:rPr>
        <w:t>- das</w:t>
      </w:r>
      <w:r w:rsidR="00CB2203">
        <w:rPr>
          <w:rFonts w:ascii="Tahoma" w:hAnsi="Tahoma" w:cs="Tahoma"/>
          <w:sz w:val="22"/>
          <w:szCs w:val="22"/>
        </w:rPr>
        <w:t xml:space="preserve"> rechnet sich</w:t>
      </w:r>
      <w:r w:rsidR="00BC5EFA">
        <w:rPr>
          <w:rFonts w:ascii="Tahoma" w:hAnsi="Tahoma" w:cs="Tahoma"/>
          <w:sz w:val="22"/>
          <w:szCs w:val="22"/>
        </w:rPr>
        <w:t xml:space="preserve"> für uns</w:t>
      </w:r>
      <w:r w:rsidR="00A33CD3" w:rsidRPr="00FE4F8C">
        <w:rPr>
          <w:rFonts w:ascii="Tahoma" w:hAnsi="Tahoma" w:cs="Tahoma"/>
          <w:sz w:val="22"/>
          <w:szCs w:val="22"/>
        </w:rPr>
        <w:t>“</w:t>
      </w:r>
      <w:r w:rsidR="00D12329" w:rsidRPr="00FE4F8C">
        <w:rPr>
          <w:rFonts w:ascii="Tahoma" w:hAnsi="Tahoma" w:cs="Tahoma"/>
          <w:sz w:val="22"/>
          <w:szCs w:val="22"/>
        </w:rPr>
        <w:t>,</w:t>
      </w:r>
      <w:r w:rsidR="00AD4094" w:rsidRPr="00FE4F8C">
        <w:rPr>
          <w:rFonts w:ascii="Tahoma" w:hAnsi="Tahoma" w:cs="Tahoma"/>
          <w:sz w:val="22"/>
          <w:szCs w:val="22"/>
        </w:rPr>
        <w:t xml:space="preserve"> führt Klemann abschließend aus</w:t>
      </w:r>
      <w:r w:rsidRPr="00FE4F8C">
        <w:rPr>
          <w:rFonts w:ascii="Tahoma" w:hAnsi="Tahoma" w:cs="Tahoma"/>
          <w:sz w:val="22"/>
          <w:szCs w:val="22"/>
        </w:rPr>
        <w:t>.</w:t>
      </w:r>
      <w:r w:rsidR="00D12329" w:rsidRPr="00FE4F8C">
        <w:rPr>
          <w:rFonts w:ascii="Tahoma" w:hAnsi="Tahoma" w:cs="Tahoma"/>
          <w:sz w:val="22"/>
          <w:szCs w:val="22"/>
        </w:rPr>
        <w:t xml:space="preserve"> </w:t>
      </w:r>
    </w:p>
    <w:p w14:paraId="52BFA566" w14:textId="01F2ABBF" w:rsidR="00F27CEC" w:rsidRPr="00FE4F8C" w:rsidRDefault="00B50F63" w:rsidP="00F27CEC">
      <w:pPr>
        <w:spacing w:line="360" w:lineRule="auto"/>
        <w:rPr>
          <w:rFonts w:ascii="Tahoma" w:hAnsi="Tahoma" w:cs="Tahoma"/>
          <w:b/>
          <w:bCs/>
          <w:sz w:val="22"/>
          <w:szCs w:val="22"/>
        </w:rPr>
      </w:pPr>
      <w:r>
        <w:rPr>
          <w:rFonts w:ascii="Tahoma" w:hAnsi="Tahoma" w:cs="Tahoma"/>
          <w:b/>
          <w:bCs/>
          <w:sz w:val="22"/>
          <w:szCs w:val="22"/>
        </w:rPr>
        <w:lastRenderedPageBreak/>
        <w:t xml:space="preserve">Funktionsprinzip </w:t>
      </w:r>
      <w:r w:rsidR="00B80181" w:rsidRPr="00FE4F8C">
        <w:rPr>
          <w:rFonts w:ascii="Tahoma" w:hAnsi="Tahoma" w:cs="Tahoma"/>
          <w:b/>
          <w:bCs/>
          <w:sz w:val="22"/>
          <w:szCs w:val="22"/>
        </w:rPr>
        <w:t>Vakuumpyrolyse</w:t>
      </w:r>
    </w:p>
    <w:p w14:paraId="1D3927AD" w14:textId="64E6755D" w:rsidR="00F27CEC" w:rsidRPr="00FE4F8C" w:rsidRDefault="00F27CEC" w:rsidP="00F27CEC">
      <w:pPr>
        <w:spacing w:line="360" w:lineRule="auto"/>
        <w:rPr>
          <w:rFonts w:ascii="Tahoma" w:hAnsi="Tahoma" w:cs="Tahoma"/>
          <w:sz w:val="22"/>
          <w:szCs w:val="22"/>
        </w:rPr>
      </w:pPr>
      <w:r w:rsidRPr="00FE4F8C">
        <w:rPr>
          <w:rFonts w:ascii="Tahoma" w:hAnsi="Tahoma" w:cs="Tahoma"/>
          <w:sz w:val="22"/>
          <w:szCs w:val="22"/>
        </w:rPr>
        <w:t xml:space="preserve">Bei der thermischen Reinigung mit </w:t>
      </w:r>
      <w:r w:rsidR="00A33CD3" w:rsidRPr="00FE4F8C">
        <w:rPr>
          <w:rFonts w:ascii="Tahoma" w:hAnsi="Tahoma" w:cs="Tahoma"/>
          <w:sz w:val="22"/>
          <w:szCs w:val="22"/>
        </w:rPr>
        <w:t>einem</w:t>
      </w:r>
      <w:r w:rsidRPr="00FE4F8C">
        <w:rPr>
          <w:rFonts w:ascii="Tahoma" w:hAnsi="Tahoma" w:cs="Tahoma"/>
          <w:sz w:val="22"/>
          <w:szCs w:val="22"/>
        </w:rPr>
        <w:t xml:space="preserve"> </w:t>
      </w:r>
      <w:r w:rsidR="00D12329" w:rsidRPr="00FE4F8C">
        <w:rPr>
          <w:rFonts w:ascii="Tahoma" w:hAnsi="Tahoma" w:cs="Tahoma"/>
          <w:sz w:val="22"/>
          <w:szCs w:val="22"/>
        </w:rPr>
        <w:t>Vakuumpyrolyse-S</w:t>
      </w:r>
      <w:r w:rsidRPr="00FE4F8C">
        <w:rPr>
          <w:rFonts w:ascii="Tahoma" w:hAnsi="Tahoma" w:cs="Tahoma"/>
          <w:sz w:val="22"/>
          <w:szCs w:val="22"/>
        </w:rPr>
        <w:t>ystem von S</w:t>
      </w:r>
      <w:r w:rsidR="00004E15">
        <w:rPr>
          <w:rFonts w:ascii="Tahoma" w:hAnsi="Tahoma" w:cs="Tahoma"/>
          <w:sz w:val="22"/>
          <w:szCs w:val="22"/>
        </w:rPr>
        <w:t>chwing</w:t>
      </w:r>
      <w:r w:rsidRPr="00FE4F8C">
        <w:rPr>
          <w:rFonts w:ascii="Tahoma" w:hAnsi="Tahoma" w:cs="Tahoma"/>
          <w:sz w:val="22"/>
          <w:szCs w:val="22"/>
        </w:rPr>
        <w:t xml:space="preserve"> wird der </w:t>
      </w:r>
      <w:r w:rsidR="001C1FC6" w:rsidRPr="00FE4F8C">
        <w:rPr>
          <w:rFonts w:ascii="Tahoma" w:hAnsi="Tahoma" w:cs="Tahoma"/>
          <w:sz w:val="22"/>
          <w:szCs w:val="22"/>
        </w:rPr>
        <w:t xml:space="preserve">mehrschichtige </w:t>
      </w:r>
      <w:proofErr w:type="spellStart"/>
      <w:r w:rsidRPr="00FE4F8C">
        <w:rPr>
          <w:rFonts w:ascii="Tahoma" w:hAnsi="Tahoma" w:cs="Tahoma"/>
          <w:sz w:val="22"/>
          <w:szCs w:val="22"/>
        </w:rPr>
        <w:t>Blaskopf</w:t>
      </w:r>
      <w:proofErr w:type="spellEnd"/>
      <w:r w:rsidRPr="00FE4F8C">
        <w:rPr>
          <w:rFonts w:ascii="Tahoma" w:hAnsi="Tahoma" w:cs="Tahoma"/>
          <w:sz w:val="22"/>
          <w:szCs w:val="22"/>
        </w:rPr>
        <w:t xml:space="preserve"> </w:t>
      </w:r>
      <w:r w:rsidR="001C1FC6" w:rsidRPr="00FE4F8C">
        <w:rPr>
          <w:rFonts w:ascii="Tahoma" w:hAnsi="Tahoma" w:cs="Tahoma"/>
          <w:sz w:val="22"/>
          <w:szCs w:val="22"/>
        </w:rPr>
        <w:t xml:space="preserve">in zusammengebautem Zustand </w:t>
      </w:r>
      <w:r w:rsidRPr="00FE4F8C">
        <w:rPr>
          <w:rFonts w:ascii="Tahoma" w:hAnsi="Tahoma" w:cs="Tahoma"/>
          <w:sz w:val="22"/>
          <w:szCs w:val="22"/>
        </w:rPr>
        <w:t xml:space="preserve">in </w:t>
      </w:r>
      <w:r w:rsidR="00A33CD3" w:rsidRPr="00FE4F8C">
        <w:rPr>
          <w:rFonts w:ascii="Tahoma" w:hAnsi="Tahoma" w:cs="Tahoma"/>
          <w:sz w:val="22"/>
          <w:szCs w:val="22"/>
        </w:rPr>
        <w:t>eine</w:t>
      </w:r>
      <w:r w:rsidRPr="00FE4F8C">
        <w:rPr>
          <w:rFonts w:ascii="Tahoma" w:hAnsi="Tahoma" w:cs="Tahoma"/>
          <w:sz w:val="22"/>
          <w:szCs w:val="22"/>
        </w:rPr>
        <w:t xml:space="preserve"> Reinigungsanlage </w:t>
      </w:r>
      <w:r w:rsidR="00B50F63">
        <w:rPr>
          <w:rFonts w:ascii="Tahoma" w:hAnsi="Tahoma" w:cs="Tahoma"/>
          <w:sz w:val="22"/>
          <w:szCs w:val="22"/>
        </w:rPr>
        <w:t>VACUCLEAN</w:t>
      </w:r>
      <w:r w:rsidR="00A33CD3" w:rsidRPr="00FE4F8C">
        <w:rPr>
          <w:rFonts w:ascii="Tahoma" w:hAnsi="Tahoma" w:cs="Tahoma"/>
          <w:sz w:val="22"/>
          <w:szCs w:val="22"/>
        </w:rPr>
        <w:t xml:space="preserve"> </w:t>
      </w:r>
      <w:r w:rsidRPr="00FE4F8C">
        <w:rPr>
          <w:rFonts w:ascii="Tahoma" w:hAnsi="Tahoma" w:cs="Tahoma"/>
          <w:sz w:val="22"/>
          <w:szCs w:val="22"/>
        </w:rPr>
        <w:t xml:space="preserve">eingefahren. </w:t>
      </w:r>
      <w:r w:rsidR="008E3CF0">
        <w:rPr>
          <w:rFonts w:ascii="Tahoma" w:hAnsi="Tahoma" w:cs="Tahoma"/>
          <w:sz w:val="22"/>
          <w:szCs w:val="22"/>
        </w:rPr>
        <w:t>Die</w:t>
      </w:r>
      <w:r w:rsidRPr="00FE4F8C">
        <w:rPr>
          <w:rFonts w:ascii="Tahoma" w:hAnsi="Tahoma" w:cs="Tahoma"/>
          <w:sz w:val="22"/>
          <w:szCs w:val="22"/>
        </w:rPr>
        <w:t xml:space="preserve"> System</w:t>
      </w:r>
      <w:r w:rsidR="00A33CD3" w:rsidRPr="00FE4F8C">
        <w:rPr>
          <w:rFonts w:ascii="Tahoma" w:hAnsi="Tahoma" w:cs="Tahoma"/>
          <w:sz w:val="22"/>
          <w:szCs w:val="22"/>
        </w:rPr>
        <w:t>e</w:t>
      </w:r>
      <w:r w:rsidRPr="00FE4F8C">
        <w:rPr>
          <w:rFonts w:ascii="Tahoma" w:hAnsi="Tahoma" w:cs="Tahoma"/>
          <w:sz w:val="22"/>
          <w:szCs w:val="22"/>
        </w:rPr>
        <w:t xml:space="preserve"> reinig</w:t>
      </w:r>
      <w:r w:rsidR="00A33CD3" w:rsidRPr="00FE4F8C">
        <w:rPr>
          <w:rFonts w:ascii="Tahoma" w:hAnsi="Tahoma" w:cs="Tahoma"/>
          <w:sz w:val="22"/>
          <w:szCs w:val="22"/>
        </w:rPr>
        <w:t>en</w:t>
      </w:r>
      <w:r w:rsidRPr="00FE4F8C">
        <w:rPr>
          <w:rFonts w:ascii="Tahoma" w:hAnsi="Tahoma" w:cs="Tahoma"/>
          <w:sz w:val="22"/>
          <w:szCs w:val="22"/>
        </w:rPr>
        <w:t xml:space="preserve"> </w:t>
      </w:r>
      <w:r w:rsidR="00266D23" w:rsidRPr="00FE4F8C">
        <w:rPr>
          <w:rFonts w:ascii="Tahoma" w:hAnsi="Tahoma" w:cs="Tahoma"/>
          <w:sz w:val="22"/>
          <w:szCs w:val="22"/>
        </w:rPr>
        <w:t>Mehrschicht-</w:t>
      </w:r>
      <w:r w:rsidRPr="00FE4F8C">
        <w:rPr>
          <w:rFonts w:ascii="Tahoma" w:hAnsi="Tahoma" w:cs="Tahoma"/>
          <w:sz w:val="22"/>
          <w:szCs w:val="22"/>
        </w:rPr>
        <w:t>Blasköpfe mit einem Durchmesser bis 1,70 Meter und einem Gewicht bis zu zwölf Tonnen</w:t>
      </w:r>
      <w:r w:rsidR="008E3CF0">
        <w:rPr>
          <w:rFonts w:ascii="Tahoma" w:hAnsi="Tahoma" w:cs="Tahoma"/>
          <w:sz w:val="22"/>
          <w:szCs w:val="22"/>
        </w:rPr>
        <w:t>.</w:t>
      </w:r>
      <w:r w:rsidRPr="00FE4F8C">
        <w:rPr>
          <w:rFonts w:ascii="Tahoma" w:hAnsi="Tahoma" w:cs="Tahoma"/>
          <w:sz w:val="22"/>
          <w:szCs w:val="22"/>
        </w:rPr>
        <w:t xml:space="preserve"> </w:t>
      </w:r>
      <w:r w:rsidR="00A33CD3" w:rsidRPr="00FE4F8C">
        <w:rPr>
          <w:rFonts w:ascii="Tahoma" w:hAnsi="Tahoma" w:cs="Tahoma"/>
          <w:sz w:val="22"/>
          <w:szCs w:val="22"/>
        </w:rPr>
        <w:t>Zunächst werden die</w:t>
      </w:r>
      <w:r w:rsidRPr="00FE4F8C">
        <w:rPr>
          <w:rFonts w:ascii="Tahoma" w:hAnsi="Tahoma" w:cs="Tahoma"/>
          <w:sz w:val="22"/>
          <w:szCs w:val="22"/>
        </w:rPr>
        <w:t xml:space="preserve"> verbliebene</w:t>
      </w:r>
      <w:r w:rsidR="00A33CD3" w:rsidRPr="00FE4F8C">
        <w:rPr>
          <w:rFonts w:ascii="Tahoma" w:hAnsi="Tahoma" w:cs="Tahoma"/>
          <w:sz w:val="22"/>
          <w:szCs w:val="22"/>
        </w:rPr>
        <w:t>n</w:t>
      </w:r>
      <w:r w:rsidRPr="00FE4F8C">
        <w:rPr>
          <w:rFonts w:ascii="Tahoma" w:hAnsi="Tahoma" w:cs="Tahoma"/>
          <w:sz w:val="22"/>
          <w:szCs w:val="22"/>
        </w:rPr>
        <w:t xml:space="preserve"> Kunststoffe im Inneren des Blaskopfs unter Vakuum schonend abgeschmolzen</w:t>
      </w:r>
      <w:r w:rsidR="00A33CD3" w:rsidRPr="00FE4F8C">
        <w:rPr>
          <w:rFonts w:ascii="Tahoma" w:hAnsi="Tahoma" w:cs="Tahoma"/>
          <w:sz w:val="22"/>
          <w:szCs w:val="22"/>
        </w:rPr>
        <w:t>.</w:t>
      </w:r>
      <w:r w:rsidRPr="00FE4F8C">
        <w:rPr>
          <w:rFonts w:ascii="Tahoma" w:hAnsi="Tahoma" w:cs="Tahoma"/>
          <w:sz w:val="22"/>
          <w:szCs w:val="22"/>
        </w:rPr>
        <w:t xml:space="preserve"> In einer zweiten Reinigungsphase w</w:t>
      </w:r>
      <w:r w:rsidR="00BC5EFA">
        <w:rPr>
          <w:rFonts w:ascii="Tahoma" w:hAnsi="Tahoma" w:cs="Tahoma"/>
          <w:sz w:val="22"/>
          <w:szCs w:val="22"/>
        </w:rPr>
        <w:t>e</w:t>
      </w:r>
      <w:r w:rsidRPr="00FE4F8C">
        <w:rPr>
          <w:rFonts w:ascii="Tahoma" w:hAnsi="Tahoma" w:cs="Tahoma"/>
          <w:sz w:val="22"/>
          <w:szCs w:val="22"/>
        </w:rPr>
        <w:t>rd</w:t>
      </w:r>
      <w:r w:rsidR="00BC5EFA">
        <w:rPr>
          <w:rFonts w:ascii="Tahoma" w:hAnsi="Tahoma" w:cs="Tahoma"/>
          <w:sz w:val="22"/>
          <w:szCs w:val="22"/>
        </w:rPr>
        <w:t>en Reste</w:t>
      </w:r>
      <w:r w:rsidRPr="00FE4F8C">
        <w:rPr>
          <w:rFonts w:ascii="Tahoma" w:hAnsi="Tahoma" w:cs="Tahoma"/>
          <w:sz w:val="22"/>
          <w:szCs w:val="22"/>
        </w:rPr>
        <w:t xml:space="preserve"> </w:t>
      </w:r>
      <w:r w:rsidR="00BC5EFA">
        <w:rPr>
          <w:rFonts w:ascii="Tahoma" w:hAnsi="Tahoma" w:cs="Tahoma"/>
          <w:sz w:val="22"/>
          <w:szCs w:val="22"/>
        </w:rPr>
        <w:t>des</w:t>
      </w:r>
      <w:r w:rsidRPr="00FE4F8C">
        <w:rPr>
          <w:rFonts w:ascii="Tahoma" w:hAnsi="Tahoma" w:cs="Tahoma"/>
          <w:sz w:val="22"/>
          <w:szCs w:val="22"/>
        </w:rPr>
        <w:t xml:space="preserve"> noch anhaftende</w:t>
      </w:r>
      <w:r w:rsidR="00BC5EFA">
        <w:rPr>
          <w:rFonts w:ascii="Tahoma" w:hAnsi="Tahoma" w:cs="Tahoma"/>
          <w:sz w:val="22"/>
          <w:szCs w:val="22"/>
        </w:rPr>
        <w:t>n</w:t>
      </w:r>
      <w:r w:rsidRPr="00FE4F8C">
        <w:rPr>
          <w:rFonts w:ascii="Tahoma" w:hAnsi="Tahoma" w:cs="Tahoma"/>
          <w:sz w:val="22"/>
          <w:szCs w:val="22"/>
        </w:rPr>
        <w:t xml:space="preserve"> Kunststoff</w:t>
      </w:r>
      <w:r w:rsidR="00BC5EFA">
        <w:rPr>
          <w:rFonts w:ascii="Tahoma" w:hAnsi="Tahoma" w:cs="Tahoma"/>
          <w:sz w:val="22"/>
          <w:szCs w:val="22"/>
        </w:rPr>
        <w:t>s</w:t>
      </w:r>
      <w:r w:rsidRPr="00FE4F8C">
        <w:rPr>
          <w:rFonts w:ascii="Tahoma" w:hAnsi="Tahoma" w:cs="Tahoma"/>
          <w:sz w:val="22"/>
          <w:szCs w:val="22"/>
        </w:rPr>
        <w:t xml:space="preserve"> weiter </w:t>
      </w:r>
      <w:r w:rsidR="00C55FDC" w:rsidRPr="00FE4F8C">
        <w:rPr>
          <w:rFonts w:ascii="Tahoma" w:hAnsi="Tahoma" w:cs="Tahoma"/>
          <w:sz w:val="22"/>
          <w:szCs w:val="22"/>
        </w:rPr>
        <w:t xml:space="preserve">bis ca. 450 °C </w:t>
      </w:r>
      <w:r w:rsidRPr="00FE4F8C">
        <w:rPr>
          <w:rFonts w:ascii="Tahoma" w:hAnsi="Tahoma" w:cs="Tahoma"/>
          <w:sz w:val="22"/>
          <w:szCs w:val="22"/>
        </w:rPr>
        <w:t>erhitzt</w:t>
      </w:r>
      <w:r w:rsidR="001C1FC6" w:rsidRPr="00FE4F8C">
        <w:rPr>
          <w:rFonts w:ascii="Tahoma" w:hAnsi="Tahoma" w:cs="Tahoma"/>
          <w:sz w:val="22"/>
          <w:szCs w:val="22"/>
        </w:rPr>
        <w:t>.</w:t>
      </w:r>
      <w:r w:rsidRPr="00FE4F8C">
        <w:rPr>
          <w:rFonts w:ascii="Tahoma" w:hAnsi="Tahoma" w:cs="Tahoma"/>
          <w:sz w:val="22"/>
          <w:szCs w:val="22"/>
        </w:rPr>
        <w:t xml:space="preserve"> </w:t>
      </w:r>
      <w:r w:rsidR="001C1FC6" w:rsidRPr="00FE4F8C">
        <w:rPr>
          <w:rFonts w:ascii="Tahoma" w:hAnsi="Tahoma" w:cs="Tahoma"/>
          <w:sz w:val="22"/>
          <w:szCs w:val="22"/>
        </w:rPr>
        <w:t>I</w:t>
      </w:r>
      <w:r w:rsidRPr="00FE4F8C">
        <w:rPr>
          <w:rFonts w:ascii="Tahoma" w:hAnsi="Tahoma" w:cs="Tahoma"/>
          <w:sz w:val="22"/>
          <w:szCs w:val="22"/>
        </w:rPr>
        <w:t xml:space="preserve">n einem vollautomatisch kontrollierten und elektronisch dokumentierten Pyrolyseprozess </w:t>
      </w:r>
      <w:r w:rsidR="001C1FC6" w:rsidRPr="00FE4F8C">
        <w:rPr>
          <w:rFonts w:ascii="Tahoma" w:hAnsi="Tahoma" w:cs="Tahoma"/>
          <w:sz w:val="22"/>
          <w:szCs w:val="22"/>
        </w:rPr>
        <w:t xml:space="preserve">wird der Kunststoff dann </w:t>
      </w:r>
      <w:r w:rsidRPr="00FE4F8C">
        <w:rPr>
          <w:rFonts w:ascii="Tahoma" w:hAnsi="Tahoma" w:cs="Tahoma"/>
          <w:sz w:val="22"/>
          <w:szCs w:val="22"/>
        </w:rPr>
        <w:t xml:space="preserve">zersetzt und unter sukzessiver Zugabe von Sauerstoff oxidiert. </w:t>
      </w:r>
      <w:r w:rsidR="00C55FDC" w:rsidRPr="00FE4F8C">
        <w:rPr>
          <w:rFonts w:ascii="Tahoma" w:hAnsi="Tahoma" w:cs="Tahoma"/>
          <w:sz w:val="22"/>
          <w:szCs w:val="22"/>
        </w:rPr>
        <w:t>Eine ausgefeilte Sensorik steuert den Reinigungsprozess, sodass zu keinem Zeitpunkt Übertemperaturen entstehen können. Anorganische Reststoffe können in einer Nachbehandlung</w:t>
      </w:r>
      <w:r w:rsidR="00BC5EFA">
        <w:rPr>
          <w:rFonts w:ascii="Tahoma" w:hAnsi="Tahoma" w:cs="Tahoma"/>
          <w:sz w:val="22"/>
          <w:szCs w:val="22"/>
        </w:rPr>
        <w:t>,</w:t>
      </w:r>
      <w:r w:rsidR="00C55FDC" w:rsidRPr="00FE4F8C">
        <w:rPr>
          <w:rFonts w:ascii="Tahoma" w:hAnsi="Tahoma" w:cs="Tahoma"/>
          <w:sz w:val="22"/>
          <w:szCs w:val="22"/>
        </w:rPr>
        <w:t xml:space="preserve"> z.B. </w:t>
      </w:r>
      <w:r w:rsidR="00B50F63">
        <w:rPr>
          <w:rFonts w:ascii="Tahoma" w:hAnsi="Tahoma" w:cs="Tahoma"/>
          <w:sz w:val="22"/>
          <w:szCs w:val="22"/>
        </w:rPr>
        <w:t>mit</w:t>
      </w:r>
      <w:r w:rsidR="00C55FDC" w:rsidRPr="00FE4F8C">
        <w:rPr>
          <w:rFonts w:ascii="Tahoma" w:hAnsi="Tahoma" w:cs="Tahoma"/>
          <w:sz w:val="22"/>
          <w:szCs w:val="22"/>
        </w:rPr>
        <w:t xml:space="preserve"> Druckluft</w:t>
      </w:r>
      <w:r w:rsidR="00BC5EFA">
        <w:rPr>
          <w:rFonts w:ascii="Tahoma" w:hAnsi="Tahoma" w:cs="Tahoma"/>
          <w:sz w:val="22"/>
          <w:szCs w:val="22"/>
        </w:rPr>
        <w:t>,</w:t>
      </w:r>
      <w:r w:rsidR="00C55FDC" w:rsidRPr="00FE4F8C">
        <w:rPr>
          <w:rFonts w:ascii="Tahoma" w:hAnsi="Tahoma" w:cs="Tahoma"/>
          <w:sz w:val="22"/>
          <w:szCs w:val="22"/>
        </w:rPr>
        <w:t xml:space="preserve"> leicht entfernt werden. </w:t>
      </w:r>
    </w:p>
    <w:p w14:paraId="34B3E7B9" w14:textId="77777777" w:rsidR="00F27CEC" w:rsidRPr="00FE4F8C" w:rsidRDefault="00F27CEC" w:rsidP="00F27CEC">
      <w:pPr>
        <w:spacing w:line="360" w:lineRule="auto"/>
        <w:rPr>
          <w:rFonts w:ascii="Tahoma" w:hAnsi="Tahoma" w:cs="Tahoma"/>
          <w:sz w:val="22"/>
          <w:szCs w:val="22"/>
        </w:rPr>
      </w:pPr>
    </w:p>
    <w:p w14:paraId="5BF993AE" w14:textId="2CD81774" w:rsidR="0001757C" w:rsidRDefault="008E3CF0" w:rsidP="0001757C">
      <w:pPr>
        <w:spacing w:line="360" w:lineRule="auto"/>
        <w:rPr>
          <w:rFonts w:ascii="Tahoma" w:hAnsi="Tahoma" w:cs="Tahoma"/>
          <w:sz w:val="22"/>
          <w:szCs w:val="22"/>
        </w:rPr>
      </w:pPr>
      <w:r>
        <w:rPr>
          <w:rFonts w:ascii="Tahoma" w:hAnsi="Tahoma" w:cs="Tahoma"/>
          <w:b/>
          <w:bCs/>
          <w:sz w:val="22"/>
          <w:szCs w:val="22"/>
        </w:rPr>
        <w:t>Weitere Inform</w:t>
      </w:r>
      <w:r w:rsidR="0001757C" w:rsidRPr="006A5553">
        <w:rPr>
          <w:rFonts w:ascii="Tahoma" w:hAnsi="Tahoma" w:cs="Tahoma"/>
          <w:b/>
          <w:bCs/>
          <w:sz w:val="22"/>
          <w:szCs w:val="22"/>
        </w:rPr>
        <w:t>ationen</w:t>
      </w:r>
      <w:r w:rsidR="00B50F63">
        <w:rPr>
          <w:rFonts w:ascii="Tahoma" w:hAnsi="Tahoma" w:cs="Tahoma"/>
          <w:b/>
          <w:bCs/>
          <w:sz w:val="22"/>
          <w:szCs w:val="22"/>
        </w:rPr>
        <w:t xml:space="preserve"> zur Vakuumpyrolyse</w:t>
      </w:r>
      <w:r w:rsidR="0001757C" w:rsidRPr="006A5553">
        <w:rPr>
          <w:rFonts w:ascii="Tahoma" w:hAnsi="Tahoma" w:cs="Tahoma"/>
          <w:b/>
          <w:bCs/>
          <w:sz w:val="22"/>
          <w:szCs w:val="22"/>
        </w:rPr>
        <w:t>:</w:t>
      </w:r>
      <w:r w:rsidR="0001757C">
        <w:rPr>
          <w:rFonts w:ascii="Tahoma" w:hAnsi="Tahoma" w:cs="Tahoma"/>
          <w:sz w:val="22"/>
          <w:szCs w:val="22"/>
        </w:rPr>
        <w:t xml:space="preserve"> </w:t>
      </w:r>
      <w:r w:rsidR="00004E15" w:rsidRPr="00004E15">
        <w:rPr>
          <w:rFonts w:ascii="Tahoma" w:hAnsi="Tahoma" w:cs="Tahoma"/>
          <w:sz w:val="22"/>
          <w:szCs w:val="22"/>
        </w:rPr>
        <w:t>https://www.thermal-cleaning.com/de/reinigungs-systeme-und-zubehoer/vakuum-pyrolysesysteme.html</w:t>
      </w:r>
    </w:p>
    <w:p w14:paraId="69390085" w14:textId="77777777" w:rsidR="002A5586" w:rsidRDefault="002A5586" w:rsidP="0001757C">
      <w:pPr>
        <w:spacing w:line="360" w:lineRule="auto"/>
        <w:rPr>
          <w:rFonts w:ascii="Tahoma" w:hAnsi="Tahoma" w:cs="Tahoma"/>
          <w:b/>
          <w:sz w:val="22"/>
          <w:szCs w:val="22"/>
        </w:rPr>
      </w:pPr>
    </w:p>
    <w:p w14:paraId="07C90F3F" w14:textId="576D7FC3" w:rsidR="003D3A6B" w:rsidRDefault="0001757C" w:rsidP="0001757C">
      <w:pPr>
        <w:spacing w:line="360" w:lineRule="auto"/>
        <w:rPr>
          <w:rFonts w:ascii="Tahoma" w:hAnsi="Tahoma" w:cs="Tahoma"/>
          <w:sz w:val="22"/>
          <w:szCs w:val="22"/>
        </w:rPr>
      </w:pPr>
      <w:r w:rsidRPr="006A5553">
        <w:rPr>
          <w:rFonts w:ascii="Tahoma" w:hAnsi="Tahoma" w:cs="Tahoma"/>
          <w:b/>
          <w:sz w:val="22"/>
          <w:szCs w:val="22"/>
        </w:rPr>
        <w:t>Keywords:</w:t>
      </w:r>
      <w:r>
        <w:rPr>
          <w:rFonts w:ascii="Tahoma" w:hAnsi="Tahoma" w:cs="Tahoma"/>
          <w:bCs/>
          <w:sz w:val="22"/>
          <w:szCs w:val="22"/>
        </w:rPr>
        <w:t xml:space="preserve"> VACUCLEAN</w:t>
      </w:r>
      <w:r w:rsidR="00845C33">
        <w:rPr>
          <w:rFonts w:ascii="Tahoma" w:hAnsi="Tahoma" w:cs="Tahoma"/>
          <w:bCs/>
          <w:sz w:val="22"/>
          <w:szCs w:val="22"/>
        </w:rPr>
        <w:t xml:space="preserve">, Vakuum-Pyrolyse, thermische Reinigung, </w:t>
      </w:r>
      <w:r w:rsidR="00845C33">
        <w:rPr>
          <w:rFonts w:ascii="Tahoma" w:hAnsi="Tahoma" w:cs="Tahoma"/>
          <w:sz w:val="22"/>
          <w:szCs w:val="22"/>
        </w:rPr>
        <w:t>Folienblasköpfe, Schlauchblasköpfe</w:t>
      </w:r>
      <w:r w:rsidR="008E3CF0">
        <w:rPr>
          <w:rFonts w:ascii="Tahoma" w:hAnsi="Tahoma" w:cs="Tahoma"/>
          <w:sz w:val="22"/>
          <w:szCs w:val="22"/>
        </w:rPr>
        <w:t>, Blaskopfreinigung</w:t>
      </w:r>
    </w:p>
    <w:bookmarkEnd w:id="0"/>
    <w:p w14:paraId="25AF2477" w14:textId="77777777" w:rsidR="0035312F" w:rsidRDefault="0035312F" w:rsidP="00A569E6">
      <w:pPr>
        <w:spacing w:before="100" w:beforeAutospacing="1" w:after="100" w:afterAutospacing="1" w:line="360" w:lineRule="auto"/>
        <w:rPr>
          <w:rFonts w:ascii="Tahoma" w:hAnsi="Tahoma" w:cs="Tahoma"/>
          <w:b/>
          <w:bCs/>
          <w:sz w:val="22"/>
          <w:szCs w:val="22"/>
        </w:rPr>
      </w:pPr>
    </w:p>
    <w:p w14:paraId="3DFF57FF" w14:textId="77777777" w:rsidR="0035312F" w:rsidRDefault="0035312F" w:rsidP="00A569E6">
      <w:pPr>
        <w:spacing w:before="100" w:beforeAutospacing="1" w:after="100" w:afterAutospacing="1" w:line="360" w:lineRule="auto"/>
        <w:rPr>
          <w:rFonts w:ascii="Tahoma" w:hAnsi="Tahoma" w:cs="Tahoma"/>
          <w:b/>
          <w:bCs/>
          <w:sz w:val="22"/>
          <w:szCs w:val="22"/>
        </w:rPr>
      </w:pPr>
    </w:p>
    <w:p w14:paraId="27BFDBA7" w14:textId="77777777" w:rsidR="0035312F" w:rsidRDefault="0035312F" w:rsidP="00A569E6">
      <w:pPr>
        <w:spacing w:before="100" w:beforeAutospacing="1" w:after="100" w:afterAutospacing="1" w:line="360" w:lineRule="auto"/>
        <w:rPr>
          <w:rFonts w:ascii="Tahoma" w:hAnsi="Tahoma" w:cs="Tahoma"/>
          <w:b/>
          <w:bCs/>
          <w:sz w:val="22"/>
          <w:szCs w:val="22"/>
        </w:rPr>
      </w:pPr>
    </w:p>
    <w:p w14:paraId="552CEEA4" w14:textId="77777777" w:rsidR="0035312F" w:rsidRDefault="0035312F" w:rsidP="00A569E6">
      <w:pPr>
        <w:spacing w:before="100" w:beforeAutospacing="1" w:after="100" w:afterAutospacing="1" w:line="360" w:lineRule="auto"/>
        <w:rPr>
          <w:rFonts w:ascii="Tahoma" w:hAnsi="Tahoma" w:cs="Tahoma"/>
          <w:b/>
          <w:bCs/>
          <w:sz w:val="22"/>
          <w:szCs w:val="22"/>
        </w:rPr>
      </w:pPr>
    </w:p>
    <w:p w14:paraId="25394207" w14:textId="77777777" w:rsidR="0035312F" w:rsidRDefault="0035312F" w:rsidP="00A569E6">
      <w:pPr>
        <w:spacing w:before="100" w:beforeAutospacing="1" w:after="100" w:afterAutospacing="1" w:line="360" w:lineRule="auto"/>
        <w:rPr>
          <w:rFonts w:ascii="Tahoma" w:hAnsi="Tahoma" w:cs="Tahoma"/>
          <w:b/>
          <w:bCs/>
          <w:sz w:val="22"/>
          <w:szCs w:val="22"/>
        </w:rPr>
      </w:pPr>
    </w:p>
    <w:p w14:paraId="37CADD06" w14:textId="77777777" w:rsidR="0035312F" w:rsidRDefault="0035312F" w:rsidP="00A569E6">
      <w:pPr>
        <w:spacing w:before="100" w:beforeAutospacing="1" w:after="100" w:afterAutospacing="1" w:line="360" w:lineRule="auto"/>
        <w:rPr>
          <w:rFonts w:ascii="Tahoma" w:hAnsi="Tahoma" w:cs="Tahoma"/>
          <w:b/>
          <w:bCs/>
          <w:sz w:val="22"/>
          <w:szCs w:val="22"/>
        </w:rPr>
      </w:pPr>
    </w:p>
    <w:p w14:paraId="60B6A8C5" w14:textId="77777777" w:rsidR="0035312F" w:rsidRDefault="0035312F" w:rsidP="00A569E6">
      <w:pPr>
        <w:spacing w:before="100" w:beforeAutospacing="1" w:after="100" w:afterAutospacing="1" w:line="360" w:lineRule="auto"/>
        <w:rPr>
          <w:rFonts w:ascii="Tahoma" w:hAnsi="Tahoma" w:cs="Tahoma"/>
          <w:b/>
          <w:bCs/>
          <w:sz w:val="22"/>
          <w:szCs w:val="22"/>
        </w:rPr>
      </w:pPr>
    </w:p>
    <w:p w14:paraId="7D3E8F47" w14:textId="63D44061" w:rsidR="00EC36F0" w:rsidRPr="00A569E6" w:rsidRDefault="00EC36F0" w:rsidP="00A569E6">
      <w:pPr>
        <w:spacing w:before="100" w:beforeAutospacing="1" w:after="100" w:afterAutospacing="1" w:line="360" w:lineRule="auto"/>
        <w:rPr>
          <w:rFonts w:ascii="Tahoma" w:hAnsi="Tahoma" w:cs="Tahoma"/>
          <w:sz w:val="16"/>
          <w:szCs w:val="16"/>
        </w:rPr>
      </w:pPr>
      <w:r>
        <w:rPr>
          <w:rFonts w:ascii="Tahoma" w:hAnsi="Tahoma" w:cs="Tahoma"/>
          <w:b/>
          <w:bCs/>
          <w:sz w:val="22"/>
          <w:szCs w:val="22"/>
        </w:rPr>
        <w:lastRenderedPageBreak/>
        <w:t>Über S</w:t>
      </w:r>
      <w:r w:rsidR="00A541FC">
        <w:rPr>
          <w:rFonts w:ascii="Tahoma" w:hAnsi="Tahoma" w:cs="Tahoma"/>
          <w:b/>
          <w:bCs/>
          <w:sz w:val="22"/>
          <w:szCs w:val="22"/>
        </w:rPr>
        <w:t>chwing</w:t>
      </w:r>
      <w:r>
        <w:rPr>
          <w:rFonts w:ascii="Tahoma" w:hAnsi="Tahoma" w:cs="Tahoma"/>
          <w:b/>
          <w:bCs/>
          <w:sz w:val="22"/>
          <w:szCs w:val="22"/>
        </w:rPr>
        <w:t xml:space="preserve"> Technologies</w:t>
      </w:r>
      <w:r w:rsidR="00A569E6">
        <w:rPr>
          <w:rFonts w:ascii="Tahoma" w:hAnsi="Tahoma" w:cs="Tahoma"/>
          <w:sz w:val="16"/>
          <w:szCs w:val="16"/>
        </w:rPr>
        <w:br/>
      </w:r>
      <w:r>
        <w:rPr>
          <w:rFonts w:ascii="Tahoma" w:hAnsi="Tahoma" w:cs="Tahoma"/>
          <w:bCs/>
          <w:sz w:val="22"/>
          <w:szCs w:val="22"/>
        </w:rPr>
        <w:t>Seit über 50 Jahren am Markt, ist die S</w:t>
      </w:r>
      <w:r w:rsidR="00A541FC">
        <w:rPr>
          <w:rFonts w:ascii="Tahoma" w:hAnsi="Tahoma" w:cs="Tahoma"/>
          <w:bCs/>
          <w:sz w:val="22"/>
          <w:szCs w:val="22"/>
        </w:rPr>
        <w:t>chwing</w:t>
      </w:r>
      <w:r>
        <w:rPr>
          <w:rFonts w:ascii="Tahoma" w:hAnsi="Tahoma" w:cs="Tahoma"/>
          <w:bCs/>
          <w:sz w:val="22"/>
          <w:szCs w:val="22"/>
        </w:rPr>
        <w:t xml:space="preserve"> Technologies GmbH weltweiter Technologieführer für Hochtemperatursysteme zur thermischen Reinigung, thermo-chemischen Materialveredlung und Wärmebehandlung von Metallteilen und Werkzeugen der produzierenden Industrie. Geschäftsführer sind Ewald Schwing, Thomas Schwing und Alfred Schillert. Das inhabergeführte Unternehmen konstruiert, fertigt und betreibt seine Anlagen am Geschäftssitz in Neukirchen-Vluyn am Niederrhein. Basierend auf deutschen Ingenieurleistungen ist der Mittelständler weltweit bekanntester Spezialist im Entfernen von Kunststoffen. Zu seinen international insgesamt etwa 2500 Kunden zählen Unternehmen der Kunststoff- und Faserindustrie sowie der Chemie- und Automobilbranche. Für jeden Reinigungsbedarf bietet das Unternehmen mit seinen rund 80 Mitarbeitenden die ökonomisch, ökologisch und qualitativ beste Geräte- und Systemlösung. Mit jährlich mehr als 250.000 nach höchsten Qualitäts- und Umweltstandards gereinigten Werkstücken ist S</w:t>
      </w:r>
      <w:r w:rsidR="00A541FC">
        <w:rPr>
          <w:rFonts w:ascii="Tahoma" w:hAnsi="Tahoma" w:cs="Tahoma"/>
          <w:bCs/>
          <w:sz w:val="22"/>
          <w:szCs w:val="22"/>
        </w:rPr>
        <w:t>chwing</w:t>
      </w:r>
      <w:r>
        <w:rPr>
          <w:rFonts w:ascii="Tahoma" w:hAnsi="Tahoma" w:cs="Tahoma"/>
          <w:bCs/>
          <w:sz w:val="22"/>
          <w:szCs w:val="22"/>
        </w:rPr>
        <w:t xml:space="preserve"> als Reinigungsdienstleister zudem ein zuverlässiger Servicepartner. 1969 gegründet, feierte das Unternehmen 2019 sein 50-jähriges Firmenjubiläum und eröffnete mit der S</w:t>
      </w:r>
      <w:r w:rsidR="00A541FC">
        <w:rPr>
          <w:rFonts w:ascii="Tahoma" w:hAnsi="Tahoma" w:cs="Tahoma"/>
          <w:bCs/>
          <w:sz w:val="22"/>
          <w:szCs w:val="22"/>
        </w:rPr>
        <w:t>chwing</w:t>
      </w:r>
      <w:r>
        <w:rPr>
          <w:rFonts w:ascii="Tahoma" w:hAnsi="Tahoma" w:cs="Tahoma"/>
          <w:bCs/>
          <w:sz w:val="22"/>
          <w:szCs w:val="22"/>
        </w:rPr>
        <w:t xml:space="preserve"> Technologies North </w:t>
      </w:r>
      <w:proofErr w:type="spellStart"/>
      <w:r>
        <w:rPr>
          <w:rFonts w:ascii="Tahoma" w:hAnsi="Tahoma" w:cs="Tahoma"/>
          <w:bCs/>
          <w:sz w:val="22"/>
          <w:szCs w:val="22"/>
        </w:rPr>
        <w:t>America</w:t>
      </w:r>
      <w:proofErr w:type="spellEnd"/>
      <w:r>
        <w:rPr>
          <w:rFonts w:ascii="Tahoma" w:hAnsi="Tahoma" w:cs="Tahoma"/>
          <w:bCs/>
          <w:sz w:val="22"/>
          <w:szCs w:val="22"/>
        </w:rPr>
        <w:t xml:space="preserve"> Inc. im selben Jahr eine neue Vertriebsgesellschaft in den USA.</w:t>
      </w:r>
    </w:p>
    <w:p w14:paraId="640BA11C" w14:textId="6F9C4A14" w:rsidR="00EC36F0" w:rsidRDefault="00EC36F0" w:rsidP="00EC36F0">
      <w:pPr>
        <w:pStyle w:val="Gru-ISB"/>
        <w:tabs>
          <w:tab w:val="left" w:pos="708"/>
        </w:tabs>
        <w:spacing w:before="0" w:line="240" w:lineRule="auto"/>
        <w:rPr>
          <w:rFonts w:ascii="Tahoma" w:hAnsi="Tahoma" w:cs="Tahoma"/>
          <w:b/>
          <w:bCs/>
          <w:szCs w:val="22"/>
        </w:rPr>
      </w:pPr>
      <w:r>
        <w:rPr>
          <w:rFonts w:ascii="Tahoma" w:hAnsi="Tahoma" w:cs="Tahoma"/>
          <w:b/>
          <w:bCs/>
          <w:szCs w:val="22"/>
        </w:rPr>
        <w:t>Pressekontakt</w:t>
      </w:r>
    </w:p>
    <w:p w14:paraId="2D30ABEE" w14:textId="77777777" w:rsidR="00EC36F0" w:rsidRDefault="00EC36F0" w:rsidP="00EC36F0">
      <w:pPr>
        <w:pStyle w:val="Gru-ISB"/>
        <w:tabs>
          <w:tab w:val="left" w:pos="708"/>
        </w:tabs>
        <w:spacing w:before="0" w:line="240" w:lineRule="auto"/>
        <w:rPr>
          <w:rFonts w:ascii="Tahoma" w:hAnsi="Tahoma" w:cs="Tahoma"/>
          <w:szCs w:val="22"/>
        </w:rPr>
      </w:pPr>
      <w:r>
        <w:rPr>
          <w:rFonts w:ascii="Tahoma" w:hAnsi="Tahoma" w:cs="Tahoma"/>
          <w:szCs w:val="22"/>
        </w:rPr>
        <w:t>Nicola Leffelsend</w:t>
      </w:r>
    </w:p>
    <w:p w14:paraId="3F408D7F" w14:textId="77777777" w:rsidR="00EC36F0" w:rsidRDefault="00EC36F0" w:rsidP="00EC36F0">
      <w:pPr>
        <w:pStyle w:val="Gru-ISB"/>
        <w:tabs>
          <w:tab w:val="left" w:pos="708"/>
        </w:tabs>
        <w:spacing w:before="0" w:line="240" w:lineRule="auto"/>
        <w:rPr>
          <w:rFonts w:ascii="Tahoma" w:hAnsi="Tahoma" w:cs="Tahoma"/>
          <w:szCs w:val="22"/>
        </w:rPr>
      </w:pPr>
      <w:r>
        <w:rPr>
          <w:rFonts w:ascii="Tahoma" w:hAnsi="Tahoma" w:cs="Tahoma"/>
          <w:szCs w:val="22"/>
        </w:rPr>
        <w:t>SCHWING Technologies GmbH</w:t>
      </w:r>
    </w:p>
    <w:p w14:paraId="2A811848" w14:textId="77777777" w:rsidR="00EC36F0" w:rsidRDefault="00EC36F0" w:rsidP="00EC36F0">
      <w:pPr>
        <w:pStyle w:val="Gru-ISB"/>
        <w:tabs>
          <w:tab w:val="left" w:pos="708"/>
        </w:tabs>
        <w:spacing w:before="0" w:line="240" w:lineRule="auto"/>
        <w:rPr>
          <w:rFonts w:ascii="Tahoma" w:hAnsi="Tahoma" w:cs="Tahoma"/>
          <w:szCs w:val="22"/>
        </w:rPr>
      </w:pPr>
      <w:r>
        <w:rPr>
          <w:rFonts w:ascii="Tahoma" w:hAnsi="Tahoma" w:cs="Tahoma"/>
          <w:szCs w:val="22"/>
        </w:rPr>
        <w:t>Oderstraße 7</w:t>
      </w:r>
    </w:p>
    <w:p w14:paraId="358D3F26" w14:textId="77777777" w:rsidR="00EC36F0" w:rsidRDefault="00EC36F0" w:rsidP="00EC36F0">
      <w:pPr>
        <w:pStyle w:val="Gru-ISB"/>
        <w:tabs>
          <w:tab w:val="left" w:pos="708"/>
        </w:tabs>
        <w:spacing w:before="0" w:line="240" w:lineRule="auto"/>
        <w:rPr>
          <w:rFonts w:ascii="Tahoma" w:hAnsi="Tahoma" w:cs="Tahoma"/>
          <w:szCs w:val="22"/>
        </w:rPr>
      </w:pPr>
      <w:r>
        <w:rPr>
          <w:rFonts w:ascii="Tahoma" w:hAnsi="Tahoma" w:cs="Tahoma"/>
          <w:szCs w:val="22"/>
        </w:rPr>
        <w:t>47506 Neukirchen-Vluyn</w:t>
      </w:r>
    </w:p>
    <w:p w14:paraId="06BC691A" w14:textId="77777777" w:rsidR="00EC36F0" w:rsidRDefault="00EC36F0" w:rsidP="00EC36F0">
      <w:pPr>
        <w:pStyle w:val="Gru-ISB"/>
        <w:tabs>
          <w:tab w:val="left" w:pos="708"/>
        </w:tabs>
        <w:spacing w:before="0" w:line="240" w:lineRule="auto"/>
        <w:rPr>
          <w:rFonts w:ascii="Tahoma" w:hAnsi="Tahoma" w:cs="Tahoma"/>
          <w:szCs w:val="22"/>
        </w:rPr>
      </w:pPr>
      <w:r>
        <w:rPr>
          <w:rFonts w:ascii="Tahoma" w:hAnsi="Tahoma" w:cs="Tahoma"/>
          <w:szCs w:val="22"/>
        </w:rPr>
        <w:t>M +49 173 9774780</w:t>
      </w:r>
    </w:p>
    <w:p w14:paraId="0518CB30" w14:textId="77777777" w:rsidR="00EC36F0" w:rsidRDefault="00EC36F0" w:rsidP="00EC36F0">
      <w:pPr>
        <w:pStyle w:val="Gru-ISB"/>
        <w:tabs>
          <w:tab w:val="left" w:pos="708"/>
        </w:tabs>
        <w:spacing w:before="0" w:line="240" w:lineRule="auto"/>
        <w:rPr>
          <w:rFonts w:ascii="Tahoma" w:hAnsi="Tahoma" w:cs="Tahoma"/>
          <w:szCs w:val="22"/>
        </w:rPr>
      </w:pPr>
      <w:r>
        <w:rPr>
          <w:rFonts w:ascii="Tahoma" w:hAnsi="Tahoma" w:cs="Tahoma"/>
          <w:szCs w:val="22"/>
        </w:rPr>
        <w:t>T +49 2845 930 146</w:t>
      </w:r>
    </w:p>
    <w:p w14:paraId="2337A185" w14:textId="77777777" w:rsidR="00EC36F0" w:rsidRDefault="00EC36F0" w:rsidP="00EC36F0">
      <w:pPr>
        <w:pStyle w:val="Gru-ISB"/>
        <w:tabs>
          <w:tab w:val="left" w:pos="708"/>
        </w:tabs>
        <w:spacing w:before="0" w:line="240" w:lineRule="auto"/>
        <w:rPr>
          <w:rFonts w:ascii="Tahoma" w:hAnsi="Tahoma" w:cs="Tahoma"/>
          <w:szCs w:val="22"/>
        </w:rPr>
      </w:pPr>
      <w:r>
        <w:rPr>
          <w:rFonts w:ascii="Tahoma" w:hAnsi="Tahoma" w:cs="Tahoma"/>
          <w:szCs w:val="22"/>
        </w:rPr>
        <w:t>redaktion@schwing-tech.com</w:t>
      </w:r>
    </w:p>
    <w:p w14:paraId="283C1DD2" w14:textId="77777777" w:rsidR="00EC36F0" w:rsidRDefault="00787D20" w:rsidP="00EC36F0">
      <w:pPr>
        <w:pStyle w:val="Gru-ISB"/>
        <w:tabs>
          <w:tab w:val="left" w:pos="708"/>
        </w:tabs>
        <w:spacing w:before="0" w:line="240" w:lineRule="auto"/>
        <w:rPr>
          <w:rStyle w:val="Hyperlink"/>
        </w:rPr>
      </w:pPr>
      <w:hyperlink r:id="rId8" w:history="1">
        <w:r w:rsidR="00EC36F0">
          <w:rPr>
            <w:rStyle w:val="Hyperlink"/>
            <w:rFonts w:ascii="Tahoma" w:hAnsi="Tahoma" w:cs="Tahoma"/>
            <w:szCs w:val="22"/>
          </w:rPr>
          <w:t>www.schwing-technologies.com</w:t>
        </w:r>
      </w:hyperlink>
    </w:p>
    <w:p w14:paraId="2550C51A" w14:textId="77777777" w:rsidR="00EC36F0" w:rsidRDefault="00EC36F0" w:rsidP="00EC36F0">
      <w:pPr>
        <w:rPr>
          <w:rFonts w:ascii="Calibri" w:eastAsia="Calibri" w:hAnsi="Calibri"/>
          <w:noProof/>
        </w:rPr>
      </w:pPr>
    </w:p>
    <w:p w14:paraId="26A638AF" w14:textId="0277241D" w:rsidR="00EC36F0" w:rsidRPr="00EC340C" w:rsidRDefault="00EC36F0" w:rsidP="00EC36F0">
      <w:pPr>
        <w:pStyle w:val="Gru-ISB"/>
        <w:tabs>
          <w:tab w:val="left" w:pos="708"/>
        </w:tabs>
        <w:spacing w:before="0" w:line="240" w:lineRule="auto"/>
        <w:rPr>
          <w:rFonts w:ascii="Tahoma" w:hAnsi="Tahoma" w:cs="Tahoma"/>
          <w:sz w:val="14"/>
          <w:szCs w:val="14"/>
        </w:rPr>
      </w:pPr>
      <w:r w:rsidRPr="00EC340C">
        <w:rPr>
          <w:rFonts w:ascii="Tahoma" w:hAnsi="Tahoma" w:cs="Tahoma"/>
          <w:sz w:val="14"/>
          <w:szCs w:val="14"/>
        </w:rPr>
        <w:t xml:space="preserve">Facebook: </w:t>
      </w:r>
      <w:proofErr w:type="spellStart"/>
      <w:proofErr w:type="gramStart"/>
      <w:r w:rsidRPr="00EC340C">
        <w:rPr>
          <w:rFonts w:ascii="Tahoma" w:hAnsi="Tahoma" w:cs="Tahoma"/>
          <w:sz w:val="14"/>
          <w:szCs w:val="14"/>
        </w:rPr>
        <w:t>schwing.technologies</w:t>
      </w:r>
      <w:proofErr w:type="spellEnd"/>
      <w:proofErr w:type="gramEnd"/>
      <w:r w:rsidRPr="00EC340C">
        <w:rPr>
          <w:rFonts w:ascii="Tahoma" w:hAnsi="Tahoma" w:cs="Tahoma"/>
          <w:sz w:val="14"/>
          <w:szCs w:val="14"/>
        </w:rPr>
        <w:br/>
        <w:t>Twitter: SCHWING_TECH</w:t>
      </w:r>
      <w:r w:rsidRPr="00EC340C">
        <w:rPr>
          <w:rFonts w:ascii="Tahoma" w:hAnsi="Tahoma" w:cs="Tahoma"/>
          <w:sz w:val="14"/>
          <w:szCs w:val="14"/>
        </w:rPr>
        <w:br/>
        <w:t>LinkedIn: SCHWING Technologies GmbH</w:t>
      </w:r>
    </w:p>
    <w:p w14:paraId="51D95AEE" w14:textId="3C147FF0" w:rsidR="00EC36F0" w:rsidRPr="00EC340C" w:rsidRDefault="00EC36F0" w:rsidP="00563259">
      <w:pPr>
        <w:pStyle w:val="Gru-ISB"/>
        <w:tabs>
          <w:tab w:val="left" w:pos="708"/>
        </w:tabs>
        <w:spacing w:before="0" w:line="240" w:lineRule="auto"/>
        <w:rPr>
          <w:rFonts w:ascii="Tahoma" w:hAnsi="Tahoma" w:cs="Tahoma"/>
          <w:sz w:val="14"/>
          <w:szCs w:val="14"/>
        </w:rPr>
      </w:pPr>
      <w:r w:rsidRPr="00EC340C">
        <w:rPr>
          <w:rFonts w:ascii="Tahoma" w:hAnsi="Tahoma" w:cs="Tahoma"/>
          <w:sz w:val="14"/>
          <w:szCs w:val="14"/>
        </w:rPr>
        <w:t xml:space="preserve">YouTube: </w:t>
      </w:r>
      <w:proofErr w:type="spellStart"/>
      <w:r w:rsidRPr="00EC340C">
        <w:rPr>
          <w:rFonts w:ascii="Tahoma" w:hAnsi="Tahoma" w:cs="Tahoma"/>
          <w:sz w:val="14"/>
          <w:szCs w:val="14"/>
        </w:rPr>
        <w:t>ThermalCleaning</w:t>
      </w:r>
      <w:proofErr w:type="spellEnd"/>
    </w:p>
    <w:p w14:paraId="31F40C52" w14:textId="158C5CC8" w:rsidR="00AD4094" w:rsidRPr="00AD4094" w:rsidRDefault="008E3CF0" w:rsidP="00AD4094">
      <w:pPr>
        <w:pStyle w:val="Gru-ISB"/>
        <w:tabs>
          <w:tab w:val="left" w:pos="708"/>
        </w:tabs>
        <w:spacing w:before="0" w:line="240" w:lineRule="auto"/>
        <w:rPr>
          <w:rFonts w:ascii="Tahoma" w:hAnsi="Tahoma" w:cs="Tahoma"/>
          <w:szCs w:val="22"/>
        </w:rPr>
      </w:pPr>
      <w:bookmarkStart w:id="3" w:name="_Hlk61973297"/>
      <w:r>
        <w:rPr>
          <w:rFonts w:ascii="Tahoma" w:hAnsi="Tahoma" w:cs="Tahoma"/>
          <w:b/>
          <w:bCs/>
          <w:szCs w:val="22"/>
        </w:rPr>
        <w:br/>
      </w:r>
      <w:r w:rsidR="00AD4094" w:rsidRPr="00AD4094">
        <w:rPr>
          <w:rFonts w:ascii="Tahoma" w:hAnsi="Tahoma" w:cs="Tahoma"/>
          <w:b/>
          <w:bCs/>
          <w:szCs w:val="22"/>
        </w:rPr>
        <w:t>Kontakt</w:t>
      </w:r>
      <w:r w:rsidR="00AD4094">
        <w:rPr>
          <w:rFonts w:ascii="Tahoma" w:hAnsi="Tahoma" w:cs="Tahoma"/>
          <w:szCs w:val="22"/>
        </w:rPr>
        <w:br/>
      </w:r>
      <w:bookmarkStart w:id="4" w:name="_Hlk63355055"/>
      <w:r w:rsidR="00AD4094" w:rsidRPr="00AD4094">
        <w:rPr>
          <w:rFonts w:ascii="Tahoma" w:hAnsi="Tahoma" w:cs="Tahoma"/>
          <w:szCs w:val="22"/>
        </w:rPr>
        <w:t>Gert Klemann</w:t>
      </w:r>
      <w:r>
        <w:rPr>
          <w:rFonts w:ascii="Tahoma" w:hAnsi="Tahoma" w:cs="Tahoma"/>
          <w:szCs w:val="22"/>
        </w:rPr>
        <w:br/>
      </w:r>
      <w:r w:rsidR="00AD4094" w:rsidRPr="00AD4094">
        <w:rPr>
          <w:rFonts w:ascii="Tahoma" w:hAnsi="Tahoma" w:cs="Tahoma"/>
          <w:szCs w:val="22"/>
        </w:rPr>
        <w:t>Technischer Leiter</w:t>
      </w:r>
      <w:r w:rsidR="00AD4094">
        <w:rPr>
          <w:rFonts w:ascii="Tahoma" w:hAnsi="Tahoma" w:cs="Tahoma"/>
          <w:szCs w:val="22"/>
        </w:rPr>
        <w:br/>
      </w:r>
      <w:proofErr w:type="spellStart"/>
      <w:r w:rsidR="00AD4094" w:rsidRPr="00AD4094">
        <w:rPr>
          <w:rFonts w:ascii="Tahoma" w:hAnsi="Tahoma" w:cs="Tahoma"/>
          <w:szCs w:val="22"/>
        </w:rPr>
        <w:t>PolyCine</w:t>
      </w:r>
      <w:proofErr w:type="spellEnd"/>
      <w:r w:rsidR="00AD4094" w:rsidRPr="00AD4094">
        <w:rPr>
          <w:rFonts w:ascii="Tahoma" w:hAnsi="Tahoma" w:cs="Tahoma"/>
          <w:szCs w:val="22"/>
        </w:rPr>
        <w:t xml:space="preserve"> GmbH</w:t>
      </w:r>
    </w:p>
    <w:bookmarkEnd w:id="3"/>
    <w:p w14:paraId="1C36A2B1" w14:textId="3E3F3253" w:rsidR="00AD4094" w:rsidRPr="00AD4094" w:rsidRDefault="00AD4094" w:rsidP="00AD4094">
      <w:pPr>
        <w:pStyle w:val="Gru-ISB"/>
        <w:tabs>
          <w:tab w:val="left" w:pos="708"/>
        </w:tabs>
        <w:spacing w:before="0" w:line="240" w:lineRule="auto"/>
        <w:rPr>
          <w:rFonts w:ascii="Tahoma" w:hAnsi="Tahoma" w:cs="Tahoma"/>
          <w:szCs w:val="22"/>
        </w:rPr>
      </w:pPr>
      <w:r w:rsidRPr="00AD4094">
        <w:rPr>
          <w:rFonts w:ascii="Tahoma" w:hAnsi="Tahoma" w:cs="Tahoma"/>
          <w:szCs w:val="22"/>
        </w:rPr>
        <w:t xml:space="preserve">Im Gewerbepark </w:t>
      </w:r>
      <w:proofErr w:type="spellStart"/>
      <w:r w:rsidRPr="00AD4094">
        <w:rPr>
          <w:rFonts w:ascii="Tahoma" w:hAnsi="Tahoma" w:cs="Tahoma"/>
          <w:szCs w:val="22"/>
        </w:rPr>
        <w:t>Klinkenthal</w:t>
      </w:r>
      <w:proofErr w:type="spellEnd"/>
      <w:r w:rsidRPr="00AD4094">
        <w:rPr>
          <w:rFonts w:ascii="Tahoma" w:hAnsi="Tahoma" w:cs="Tahoma"/>
          <w:szCs w:val="22"/>
        </w:rPr>
        <w:t xml:space="preserve"> 33 </w:t>
      </w:r>
      <w:r w:rsidRPr="00AD4094">
        <w:rPr>
          <w:rFonts w:ascii="Tahoma" w:hAnsi="Tahoma" w:cs="Tahoma"/>
          <w:szCs w:val="22"/>
        </w:rPr>
        <w:br/>
        <w:t xml:space="preserve">66578 Schiffweiler </w:t>
      </w:r>
      <w:r w:rsidRPr="00AD4094">
        <w:rPr>
          <w:rFonts w:ascii="Tahoma" w:hAnsi="Tahoma" w:cs="Tahoma"/>
          <w:szCs w:val="22"/>
        </w:rPr>
        <w:br/>
        <w:t>T +49 6821 9 64 77 - 268</w:t>
      </w:r>
      <w:r w:rsidRPr="00AD4094">
        <w:rPr>
          <w:rFonts w:ascii="Tahoma" w:hAnsi="Tahoma" w:cs="Tahoma"/>
          <w:szCs w:val="22"/>
        </w:rPr>
        <w:br/>
      </w:r>
      <w:hyperlink r:id="rId9" w:tgtFrame="_blank" w:tooltip="E-Mail an g.klemann@polycine.com senden" w:history="1">
        <w:r w:rsidRPr="00AD4094">
          <w:rPr>
            <w:rFonts w:ascii="Tahoma" w:hAnsi="Tahoma" w:cs="Tahoma"/>
            <w:szCs w:val="22"/>
          </w:rPr>
          <w:t xml:space="preserve">g.klemann@polycine.de </w:t>
        </w:r>
      </w:hyperlink>
    </w:p>
    <w:p w14:paraId="3D49DA67" w14:textId="77777777" w:rsidR="0035312F" w:rsidRDefault="00787D20" w:rsidP="00AD4094">
      <w:pPr>
        <w:pStyle w:val="Gru-ISB"/>
        <w:tabs>
          <w:tab w:val="left" w:pos="708"/>
        </w:tabs>
        <w:spacing w:before="0" w:line="240" w:lineRule="auto"/>
        <w:rPr>
          <w:rStyle w:val="Hyperlink"/>
        </w:rPr>
      </w:pPr>
      <w:hyperlink r:id="rId10" w:tgtFrame="_blank" w:tooltip="http://www.polycine.com/" w:history="1">
        <w:r w:rsidR="00AD4094" w:rsidRPr="00AD4094">
          <w:rPr>
            <w:rFonts w:ascii="Tahoma" w:hAnsi="Tahoma" w:cs="Tahoma"/>
            <w:szCs w:val="22"/>
          </w:rPr>
          <w:t>www.polycine.de</w:t>
        </w:r>
        <w:r w:rsidR="00AD4094">
          <w:rPr>
            <w:rStyle w:val="Hyperlink"/>
          </w:rPr>
          <w:t xml:space="preserve"> </w:t>
        </w:r>
      </w:hyperlink>
      <w:bookmarkStart w:id="5" w:name="_Hlk63156390"/>
      <w:bookmarkEnd w:id="4"/>
    </w:p>
    <w:p w14:paraId="75B06EEA" w14:textId="6873CB44" w:rsidR="008E3CF0" w:rsidRPr="0035312F" w:rsidRDefault="008E3CF0" w:rsidP="00AD4094">
      <w:pPr>
        <w:pStyle w:val="Gru-ISB"/>
        <w:tabs>
          <w:tab w:val="left" w:pos="708"/>
        </w:tabs>
        <w:spacing w:before="0" w:line="240" w:lineRule="auto"/>
        <w:rPr>
          <w:color w:val="0000FF"/>
          <w:u w:val="single"/>
        </w:rPr>
      </w:pPr>
      <w:r w:rsidRPr="00206EA7">
        <w:rPr>
          <w:b/>
          <w:bCs/>
        </w:rPr>
        <w:lastRenderedPageBreak/>
        <w:t>Fotos:</w:t>
      </w:r>
    </w:p>
    <w:p w14:paraId="552FDE02" w14:textId="77777777" w:rsidR="008E3CF0" w:rsidRDefault="008E3CF0" w:rsidP="00AD4094">
      <w:pPr>
        <w:pStyle w:val="Gru-ISB"/>
        <w:tabs>
          <w:tab w:val="left" w:pos="708"/>
        </w:tabs>
        <w:spacing w:before="0" w:line="240" w:lineRule="auto"/>
      </w:pPr>
      <w:bookmarkStart w:id="6" w:name="_Hlk63355159"/>
    </w:p>
    <w:p w14:paraId="080FBC86" w14:textId="50C15E4C" w:rsidR="007A7ADE" w:rsidRDefault="007A7ADE" w:rsidP="007A7ADE">
      <w:pPr>
        <w:pStyle w:val="Gru-ISB"/>
        <w:tabs>
          <w:tab w:val="left" w:pos="708"/>
        </w:tabs>
        <w:spacing w:before="0" w:line="240" w:lineRule="auto"/>
        <w:rPr>
          <w:rFonts w:ascii="Tahoma" w:hAnsi="Tahoma" w:cs="Tahoma"/>
          <w:sz w:val="18"/>
          <w:szCs w:val="18"/>
        </w:rPr>
      </w:pPr>
      <w:r>
        <w:rPr>
          <w:noProof/>
        </w:rPr>
        <w:drawing>
          <wp:inline distT="0" distB="0" distL="0" distR="0" wp14:anchorId="72E12CAE" wp14:editId="50290A00">
            <wp:extent cx="3914775" cy="293597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2967" cy="2987120"/>
                    </a:xfrm>
                    <a:prstGeom prst="rect">
                      <a:avLst/>
                    </a:prstGeom>
                    <a:noFill/>
                    <a:ln>
                      <a:noFill/>
                    </a:ln>
                  </pic:spPr>
                </pic:pic>
              </a:graphicData>
            </a:graphic>
          </wp:inline>
        </w:drawing>
      </w:r>
      <w:r w:rsidR="00EF228D">
        <w:rPr>
          <w:rFonts w:ascii="Tahoma" w:hAnsi="Tahoma" w:cs="Tahoma"/>
          <w:sz w:val="16"/>
          <w:szCs w:val="16"/>
        </w:rPr>
        <w:br/>
      </w:r>
      <w:r w:rsidR="00AD4094">
        <w:br/>
      </w:r>
      <w:r w:rsidRPr="00E72A6C">
        <w:rPr>
          <w:rFonts w:ascii="Tahoma" w:hAnsi="Tahoma" w:cs="Tahoma"/>
          <w:sz w:val="16"/>
          <w:szCs w:val="16"/>
        </w:rPr>
        <w:t xml:space="preserve">Das thermische Vakuumpyrolyse-System </w:t>
      </w:r>
      <w:r w:rsidR="00B50F63">
        <w:rPr>
          <w:rFonts w:ascii="Tahoma" w:hAnsi="Tahoma" w:cs="Tahoma"/>
          <w:sz w:val="16"/>
          <w:szCs w:val="16"/>
        </w:rPr>
        <w:t>VACUCLEAN</w:t>
      </w:r>
      <w:r w:rsidRPr="00E72A6C">
        <w:rPr>
          <w:rFonts w:ascii="Tahoma" w:hAnsi="Tahoma" w:cs="Tahoma"/>
          <w:sz w:val="16"/>
          <w:szCs w:val="16"/>
        </w:rPr>
        <w:t xml:space="preserve"> von Schwing Technologies reinigt Blasköpfe schnell, zuverlässig und umweltfreundlich </w:t>
      </w:r>
      <w:r w:rsidRPr="00E72A6C">
        <w:rPr>
          <w:rFonts w:ascii="Tahoma" w:hAnsi="Tahoma" w:cs="Tahoma"/>
          <w:sz w:val="16"/>
          <w:szCs w:val="16"/>
        </w:rPr>
        <w:br/>
        <w:t>Bildnachweis: S</w:t>
      </w:r>
      <w:r w:rsidR="00E72A6C" w:rsidRPr="00E72A6C">
        <w:rPr>
          <w:rFonts w:ascii="Tahoma" w:hAnsi="Tahoma" w:cs="Tahoma"/>
          <w:sz w:val="16"/>
          <w:szCs w:val="16"/>
        </w:rPr>
        <w:t>CHWING</w:t>
      </w:r>
      <w:r w:rsidRPr="00E72A6C">
        <w:rPr>
          <w:rFonts w:ascii="Tahoma" w:hAnsi="Tahoma" w:cs="Tahoma"/>
          <w:sz w:val="16"/>
          <w:szCs w:val="16"/>
        </w:rPr>
        <w:t xml:space="preserve"> Technologies</w:t>
      </w:r>
      <w:r w:rsidRPr="00E72A6C">
        <w:rPr>
          <w:rFonts w:ascii="Tahoma" w:hAnsi="Tahoma" w:cs="Tahoma"/>
          <w:sz w:val="16"/>
          <w:szCs w:val="16"/>
        </w:rPr>
        <w:br/>
        <w:t xml:space="preserve">Download-Link: </w:t>
      </w:r>
      <w:hyperlink r:id="rId12" w:history="1">
        <w:r w:rsidRPr="00E72A6C">
          <w:rPr>
            <w:rStyle w:val="Hyperlink"/>
            <w:rFonts w:ascii="Tahoma" w:hAnsi="Tahoma" w:cs="Tahoma"/>
            <w:sz w:val="16"/>
            <w:szCs w:val="16"/>
          </w:rPr>
          <w:t>https://drive.google.com/file/d/1bdoFjWNfKXG-wh1c6P5A2GZhPhTsguvI/view?usp=sharing</w:t>
        </w:r>
      </w:hyperlink>
    </w:p>
    <w:p w14:paraId="7ACE64B6" w14:textId="77777777" w:rsidR="007A7ADE" w:rsidRDefault="007A7ADE" w:rsidP="007A7ADE">
      <w:pPr>
        <w:pStyle w:val="Gru-ISB"/>
        <w:tabs>
          <w:tab w:val="left" w:pos="708"/>
        </w:tabs>
        <w:spacing w:before="0" w:line="240" w:lineRule="auto"/>
        <w:rPr>
          <w:rFonts w:ascii="Tahoma" w:hAnsi="Tahoma" w:cs="Tahoma"/>
          <w:sz w:val="18"/>
          <w:szCs w:val="18"/>
        </w:rPr>
      </w:pPr>
    </w:p>
    <w:p w14:paraId="5AC5901F" w14:textId="77777777" w:rsidR="007A7ADE" w:rsidRDefault="007A7ADE" w:rsidP="007A7ADE">
      <w:pPr>
        <w:pStyle w:val="Gru-ISB"/>
        <w:tabs>
          <w:tab w:val="left" w:pos="708"/>
        </w:tabs>
        <w:spacing w:before="0" w:line="240" w:lineRule="auto"/>
        <w:rPr>
          <w:rFonts w:ascii="Tahoma" w:hAnsi="Tahoma" w:cs="Tahoma"/>
          <w:sz w:val="18"/>
          <w:szCs w:val="18"/>
        </w:rPr>
      </w:pPr>
    </w:p>
    <w:p w14:paraId="1B88750A" w14:textId="77777777" w:rsidR="007A7ADE" w:rsidRDefault="007A7ADE" w:rsidP="007A7ADE">
      <w:pPr>
        <w:pStyle w:val="Gru-ISB"/>
        <w:tabs>
          <w:tab w:val="left" w:pos="708"/>
        </w:tabs>
        <w:spacing w:before="0" w:line="240" w:lineRule="auto"/>
        <w:rPr>
          <w:rFonts w:ascii="Tahoma" w:hAnsi="Tahoma" w:cs="Tahoma"/>
          <w:sz w:val="18"/>
          <w:szCs w:val="18"/>
        </w:rPr>
      </w:pPr>
    </w:p>
    <w:p w14:paraId="3510A829" w14:textId="786F7B56" w:rsidR="007A7ADE" w:rsidRDefault="00E72A6C" w:rsidP="007A7ADE">
      <w:pPr>
        <w:pStyle w:val="Gru-ISB"/>
        <w:tabs>
          <w:tab w:val="left" w:pos="708"/>
        </w:tabs>
        <w:spacing w:before="0" w:line="240" w:lineRule="auto"/>
        <w:rPr>
          <w:rFonts w:ascii="Tahoma" w:hAnsi="Tahoma" w:cs="Tahoma"/>
          <w:sz w:val="18"/>
          <w:szCs w:val="18"/>
        </w:rPr>
      </w:pPr>
      <w:r>
        <w:rPr>
          <w:noProof/>
        </w:rPr>
        <w:drawing>
          <wp:inline distT="0" distB="0" distL="0" distR="0" wp14:anchorId="1963EA2D" wp14:editId="0A26CEA8">
            <wp:extent cx="3543300" cy="265415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1224" t="26136" r="3153" b="9727"/>
                    <a:stretch/>
                  </pic:blipFill>
                  <pic:spPr bwMode="auto">
                    <a:xfrm>
                      <a:off x="0" y="0"/>
                      <a:ext cx="3657039" cy="2739355"/>
                    </a:xfrm>
                    <a:prstGeom prst="rect">
                      <a:avLst/>
                    </a:prstGeom>
                    <a:noFill/>
                    <a:ln>
                      <a:noFill/>
                    </a:ln>
                    <a:extLst>
                      <a:ext uri="{53640926-AAD7-44D8-BBD7-CCE9431645EC}">
                        <a14:shadowObscured xmlns:a14="http://schemas.microsoft.com/office/drawing/2010/main"/>
                      </a:ext>
                    </a:extLst>
                  </pic:spPr>
                </pic:pic>
              </a:graphicData>
            </a:graphic>
          </wp:inline>
        </w:drawing>
      </w:r>
    </w:p>
    <w:p w14:paraId="4D757EA1" w14:textId="77777777" w:rsidR="00E72A6C" w:rsidRDefault="00E72A6C" w:rsidP="007A7ADE">
      <w:pPr>
        <w:pStyle w:val="Gru-ISB"/>
        <w:tabs>
          <w:tab w:val="left" w:pos="708"/>
        </w:tabs>
        <w:spacing w:before="0" w:line="240" w:lineRule="auto"/>
        <w:rPr>
          <w:rFonts w:ascii="Tahoma" w:hAnsi="Tahoma" w:cs="Tahoma"/>
          <w:sz w:val="18"/>
          <w:szCs w:val="18"/>
        </w:rPr>
      </w:pPr>
    </w:p>
    <w:p w14:paraId="5C2540FD" w14:textId="1528181B" w:rsidR="00E72A6C" w:rsidRPr="00E72A6C" w:rsidRDefault="007A7ADE" w:rsidP="007A7ADE">
      <w:pPr>
        <w:pStyle w:val="Gru-ISB"/>
        <w:tabs>
          <w:tab w:val="left" w:pos="708"/>
        </w:tabs>
        <w:spacing w:before="0" w:line="240" w:lineRule="auto"/>
        <w:rPr>
          <w:rFonts w:ascii="Tahoma" w:hAnsi="Tahoma" w:cs="Tahoma"/>
          <w:sz w:val="16"/>
          <w:szCs w:val="16"/>
        </w:rPr>
      </w:pPr>
      <w:r w:rsidRPr="00E72A6C">
        <w:rPr>
          <w:rFonts w:ascii="Tahoma" w:hAnsi="Tahoma" w:cs="Tahoma"/>
          <w:sz w:val="16"/>
          <w:szCs w:val="16"/>
        </w:rPr>
        <w:t>Funktionsprinzip der thermischen Vakuumpyrolyse</w:t>
      </w:r>
      <w:r w:rsidRPr="00E72A6C">
        <w:rPr>
          <w:rFonts w:ascii="Tahoma" w:hAnsi="Tahoma" w:cs="Tahoma"/>
          <w:sz w:val="16"/>
          <w:szCs w:val="16"/>
        </w:rPr>
        <w:br/>
        <w:t>Bildnachweis: SCHWING Technologies</w:t>
      </w:r>
      <w:r w:rsidRPr="00E72A6C">
        <w:rPr>
          <w:rFonts w:ascii="Tahoma" w:hAnsi="Tahoma" w:cs="Tahoma"/>
          <w:sz w:val="16"/>
          <w:szCs w:val="16"/>
        </w:rPr>
        <w:br/>
        <w:t xml:space="preserve">Download-Link: </w:t>
      </w:r>
      <w:hyperlink r:id="rId14" w:history="1">
        <w:r w:rsidR="00E72A6C" w:rsidRPr="00E72A6C">
          <w:rPr>
            <w:rStyle w:val="Hyperlink"/>
            <w:rFonts w:ascii="Tahoma" w:hAnsi="Tahoma" w:cs="Tahoma"/>
            <w:sz w:val="16"/>
            <w:szCs w:val="16"/>
          </w:rPr>
          <w:t>https://drive.google.com/file/d/1_PXi5ezpigwXeI59TwA_m7uP-sW4vlhY/view?usp=sharing</w:t>
        </w:r>
      </w:hyperlink>
    </w:p>
    <w:p w14:paraId="48D3A2E2" w14:textId="617838BB" w:rsidR="007A7ADE" w:rsidRPr="0091174A" w:rsidRDefault="007A7ADE" w:rsidP="007A7ADE">
      <w:pPr>
        <w:pStyle w:val="Gru-ISB"/>
        <w:tabs>
          <w:tab w:val="left" w:pos="708"/>
        </w:tabs>
        <w:spacing w:before="0" w:line="240" w:lineRule="auto"/>
        <w:rPr>
          <w:rFonts w:ascii="Tahoma" w:hAnsi="Tahoma" w:cs="Tahoma"/>
          <w:sz w:val="16"/>
          <w:szCs w:val="16"/>
        </w:rPr>
      </w:pPr>
      <w:r w:rsidRPr="0010021A">
        <w:rPr>
          <w:rFonts w:ascii="Tahoma" w:hAnsi="Tahoma" w:cs="Tahoma"/>
          <w:sz w:val="18"/>
          <w:szCs w:val="18"/>
        </w:rPr>
        <w:br/>
      </w:r>
      <w:r w:rsidRPr="0091174A">
        <w:rPr>
          <w:rFonts w:ascii="Tahoma" w:hAnsi="Tahoma" w:cs="Tahoma"/>
          <w:sz w:val="16"/>
          <w:szCs w:val="16"/>
        </w:rPr>
        <w:br/>
      </w:r>
    </w:p>
    <w:p w14:paraId="6AF20564" w14:textId="140E37C1" w:rsidR="00EF228D" w:rsidRPr="00EF228D" w:rsidRDefault="00EF228D" w:rsidP="00C1027F">
      <w:pPr>
        <w:pStyle w:val="Gru-ISB"/>
        <w:tabs>
          <w:tab w:val="left" w:pos="708"/>
        </w:tabs>
        <w:spacing w:before="0" w:line="240" w:lineRule="auto"/>
        <w:rPr>
          <w:rFonts w:ascii="Tahoma" w:hAnsi="Tahoma" w:cs="Tahoma"/>
          <w:sz w:val="16"/>
          <w:szCs w:val="16"/>
        </w:rPr>
      </w:pPr>
      <w:bookmarkStart w:id="7" w:name="_Hlk59021721"/>
    </w:p>
    <w:p w14:paraId="45E6364D" w14:textId="00B97A06" w:rsidR="00C1027F" w:rsidRDefault="00C1027F" w:rsidP="00C1027F">
      <w:pPr>
        <w:pStyle w:val="Gru-ISB"/>
        <w:tabs>
          <w:tab w:val="left" w:pos="708"/>
        </w:tabs>
        <w:spacing w:before="0" w:line="240" w:lineRule="auto"/>
        <w:rPr>
          <w:rFonts w:cs="Arial"/>
          <w:b/>
          <w:bCs/>
          <w:sz w:val="24"/>
        </w:rPr>
      </w:pPr>
      <w:bookmarkStart w:id="8" w:name="_Hlk63156329"/>
      <w:bookmarkEnd w:id="5"/>
    </w:p>
    <w:p w14:paraId="668AF47F" w14:textId="40E192F8" w:rsidR="00C1027F" w:rsidRDefault="00C1027F" w:rsidP="00C1027F">
      <w:pPr>
        <w:pStyle w:val="Gru-ISB"/>
        <w:tabs>
          <w:tab w:val="left" w:pos="708"/>
        </w:tabs>
        <w:spacing w:before="0" w:line="240" w:lineRule="auto"/>
        <w:rPr>
          <w:rFonts w:cs="Arial"/>
          <w:b/>
          <w:bCs/>
          <w:sz w:val="24"/>
        </w:rPr>
      </w:pPr>
      <w:r>
        <w:rPr>
          <w:noProof/>
        </w:rPr>
        <w:drawing>
          <wp:inline distT="0" distB="0" distL="0" distR="0" wp14:anchorId="6ED1FBFF" wp14:editId="17365377">
            <wp:extent cx="2047875" cy="294088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2321" cy="3019070"/>
                    </a:xfrm>
                    <a:prstGeom prst="rect">
                      <a:avLst/>
                    </a:prstGeom>
                    <a:noFill/>
                    <a:ln>
                      <a:noFill/>
                    </a:ln>
                  </pic:spPr>
                </pic:pic>
              </a:graphicData>
            </a:graphic>
          </wp:inline>
        </w:drawing>
      </w:r>
      <w:r>
        <w:rPr>
          <w:rFonts w:cs="Arial"/>
          <w:b/>
          <w:bCs/>
          <w:sz w:val="24"/>
        </w:rPr>
        <w:t xml:space="preserve"> </w:t>
      </w:r>
      <w:r>
        <w:rPr>
          <w:noProof/>
        </w:rPr>
        <w:t xml:space="preserve">  </w:t>
      </w:r>
      <w:r>
        <w:rPr>
          <w:noProof/>
        </w:rPr>
        <w:drawing>
          <wp:inline distT="0" distB="0" distL="0" distR="0" wp14:anchorId="62E0E4C8" wp14:editId="5F9AAE49">
            <wp:extent cx="1752600" cy="2949518"/>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5181"/>
                    <a:stretch/>
                  </pic:blipFill>
                  <pic:spPr bwMode="auto">
                    <a:xfrm>
                      <a:off x="0" y="0"/>
                      <a:ext cx="1805455" cy="3038469"/>
                    </a:xfrm>
                    <a:prstGeom prst="rect">
                      <a:avLst/>
                    </a:prstGeom>
                    <a:noFill/>
                    <a:ln>
                      <a:noFill/>
                    </a:ln>
                    <a:extLst>
                      <a:ext uri="{53640926-AAD7-44D8-BBD7-CCE9431645EC}">
                        <a14:shadowObscured xmlns:a14="http://schemas.microsoft.com/office/drawing/2010/main"/>
                      </a:ext>
                    </a:extLst>
                  </pic:spPr>
                </pic:pic>
              </a:graphicData>
            </a:graphic>
          </wp:inline>
        </w:drawing>
      </w:r>
    </w:p>
    <w:p w14:paraId="79734E52" w14:textId="46EC21D4" w:rsidR="00A83BD5" w:rsidRDefault="00C1027F" w:rsidP="00C1027F">
      <w:pPr>
        <w:pStyle w:val="Gru-ISB"/>
        <w:tabs>
          <w:tab w:val="left" w:pos="708"/>
        </w:tabs>
        <w:spacing w:before="0" w:line="240" w:lineRule="auto"/>
        <w:rPr>
          <w:rFonts w:ascii="Tahoma" w:hAnsi="Tahoma" w:cs="Tahoma"/>
          <w:sz w:val="16"/>
          <w:szCs w:val="16"/>
        </w:rPr>
      </w:pPr>
      <w:r>
        <w:rPr>
          <w:rFonts w:ascii="Tahoma" w:hAnsi="Tahoma" w:cs="Tahoma"/>
          <w:sz w:val="16"/>
          <w:szCs w:val="16"/>
        </w:rPr>
        <w:br/>
      </w:r>
      <w:proofErr w:type="spellStart"/>
      <w:r>
        <w:rPr>
          <w:rFonts w:ascii="Tahoma" w:hAnsi="Tahoma" w:cs="Tahoma"/>
          <w:sz w:val="16"/>
          <w:szCs w:val="16"/>
        </w:rPr>
        <w:t>Unzerlegter</w:t>
      </w:r>
      <w:proofErr w:type="spellEnd"/>
      <w:r>
        <w:rPr>
          <w:rFonts w:ascii="Tahoma" w:hAnsi="Tahoma" w:cs="Tahoma"/>
          <w:sz w:val="16"/>
          <w:szCs w:val="16"/>
        </w:rPr>
        <w:t xml:space="preserve"> </w:t>
      </w:r>
      <w:proofErr w:type="spellStart"/>
      <w:r w:rsidRPr="00E72A6C">
        <w:rPr>
          <w:rFonts w:ascii="Tahoma" w:hAnsi="Tahoma" w:cs="Tahoma"/>
          <w:sz w:val="16"/>
          <w:szCs w:val="16"/>
        </w:rPr>
        <w:t>Blask</w:t>
      </w:r>
      <w:r>
        <w:rPr>
          <w:rFonts w:ascii="Tahoma" w:hAnsi="Tahoma" w:cs="Tahoma"/>
          <w:sz w:val="16"/>
          <w:szCs w:val="16"/>
        </w:rPr>
        <w:t>o</w:t>
      </w:r>
      <w:r w:rsidRPr="00E72A6C">
        <w:rPr>
          <w:rFonts w:ascii="Tahoma" w:hAnsi="Tahoma" w:cs="Tahoma"/>
          <w:sz w:val="16"/>
          <w:szCs w:val="16"/>
        </w:rPr>
        <w:t>pf</w:t>
      </w:r>
      <w:proofErr w:type="spellEnd"/>
      <w:r>
        <w:rPr>
          <w:rFonts w:ascii="Tahoma" w:hAnsi="Tahoma" w:cs="Tahoma"/>
          <w:sz w:val="16"/>
          <w:szCs w:val="16"/>
        </w:rPr>
        <w:t xml:space="preserve"> mit </w:t>
      </w:r>
      <w:proofErr w:type="spellStart"/>
      <w:r w:rsidR="00EF228D">
        <w:rPr>
          <w:rFonts w:ascii="Tahoma" w:hAnsi="Tahoma" w:cs="Tahoma"/>
          <w:sz w:val="16"/>
          <w:szCs w:val="16"/>
        </w:rPr>
        <w:t>Polyolefinresten</w:t>
      </w:r>
      <w:proofErr w:type="spellEnd"/>
      <w:r>
        <w:rPr>
          <w:rFonts w:ascii="Tahoma" w:hAnsi="Tahoma" w:cs="Tahoma"/>
          <w:sz w:val="16"/>
          <w:szCs w:val="16"/>
        </w:rPr>
        <w:t xml:space="preserve"> vor der thermischen Reinigung in einer </w:t>
      </w:r>
      <w:r w:rsidR="00EF228D">
        <w:rPr>
          <w:rFonts w:ascii="Tahoma" w:hAnsi="Tahoma" w:cs="Tahoma"/>
          <w:sz w:val="16"/>
          <w:szCs w:val="16"/>
        </w:rPr>
        <w:t xml:space="preserve">vollautomatischen </w:t>
      </w:r>
      <w:r>
        <w:rPr>
          <w:rFonts w:ascii="Tahoma" w:hAnsi="Tahoma" w:cs="Tahoma"/>
          <w:sz w:val="16"/>
          <w:szCs w:val="16"/>
        </w:rPr>
        <w:t>Vakuumpyrolyse-Anlage</w:t>
      </w:r>
      <w:r w:rsidRPr="00E72A6C">
        <w:rPr>
          <w:rFonts w:ascii="Tahoma" w:hAnsi="Tahoma" w:cs="Tahoma"/>
          <w:sz w:val="16"/>
          <w:szCs w:val="16"/>
        </w:rPr>
        <w:t xml:space="preserve"> </w:t>
      </w:r>
      <w:r w:rsidRPr="00E72A6C">
        <w:rPr>
          <w:rFonts w:ascii="Tahoma" w:hAnsi="Tahoma" w:cs="Tahoma"/>
          <w:sz w:val="16"/>
          <w:szCs w:val="16"/>
        </w:rPr>
        <w:br/>
        <w:t>Bildnachweis: SCHWING Technologies</w:t>
      </w:r>
      <w:r w:rsidRPr="00E72A6C">
        <w:rPr>
          <w:rFonts w:ascii="Tahoma" w:hAnsi="Tahoma" w:cs="Tahoma"/>
          <w:sz w:val="16"/>
          <w:szCs w:val="16"/>
        </w:rPr>
        <w:br/>
        <w:t>Download-Link</w:t>
      </w:r>
      <w:r>
        <w:rPr>
          <w:rFonts w:ascii="Tahoma" w:hAnsi="Tahoma" w:cs="Tahoma"/>
          <w:sz w:val="16"/>
          <w:szCs w:val="16"/>
        </w:rPr>
        <w:t xml:space="preserve"> (</w:t>
      </w:r>
      <w:r w:rsidR="00B50F63">
        <w:rPr>
          <w:rFonts w:ascii="Tahoma" w:hAnsi="Tahoma" w:cs="Tahoma"/>
          <w:sz w:val="16"/>
          <w:szCs w:val="16"/>
        </w:rPr>
        <w:t>links</w:t>
      </w:r>
      <w:r>
        <w:rPr>
          <w:rFonts w:ascii="Tahoma" w:hAnsi="Tahoma" w:cs="Tahoma"/>
          <w:sz w:val="16"/>
          <w:szCs w:val="16"/>
        </w:rPr>
        <w:t>)</w:t>
      </w:r>
      <w:r w:rsidRPr="00E72A6C">
        <w:rPr>
          <w:rFonts w:ascii="Tahoma" w:hAnsi="Tahoma" w:cs="Tahoma"/>
          <w:sz w:val="16"/>
          <w:szCs w:val="16"/>
        </w:rPr>
        <w:t>:</w:t>
      </w:r>
      <w:r w:rsidR="00A83BD5">
        <w:rPr>
          <w:rFonts w:ascii="Tahoma" w:hAnsi="Tahoma" w:cs="Tahoma"/>
          <w:sz w:val="16"/>
          <w:szCs w:val="16"/>
        </w:rPr>
        <w:t xml:space="preserve"> </w:t>
      </w:r>
      <w:hyperlink r:id="rId17" w:history="1">
        <w:r w:rsidR="00A83BD5" w:rsidRPr="00BF085C">
          <w:rPr>
            <w:rStyle w:val="Hyperlink"/>
            <w:rFonts w:ascii="Tahoma" w:hAnsi="Tahoma" w:cs="Tahoma"/>
            <w:sz w:val="16"/>
            <w:szCs w:val="16"/>
          </w:rPr>
          <w:t>https://drive.google.com/file/d/1p1Tv0FnKQzgLpnFEWVeJVUTxR6deFoQM/view?usp=sharing</w:t>
        </w:r>
      </w:hyperlink>
    </w:p>
    <w:p w14:paraId="2C90B78F" w14:textId="47E78CF3" w:rsidR="00A83BD5" w:rsidRDefault="00C1027F" w:rsidP="00C1027F">
      <w:pPr>
        <w:pStyle w:val="Gru-ISB"/>
        <w:tabs>
          <w:tab w:val="left" w:pos="708"/>
        </w:tabs>
        <w:spacing w:before="0" w:line="240" w:lineRule="auto"/>
        <w:rPr>
          <w:rFonts w:ascii="Tahoma" w:hAnsi="Tahoma" w:cs="Tahoma"/>
          <w:sz w:val="16"/>
          <w:szCs w:val="16"/>
        </w:rPr>
      </w:pPr>
      <w:r>
        <w:rPr>
          <w:rFonts w:ascii="Tahoma" w:hAnsi="Tahoma" w:cs="Tahoma"/>
          <w:sz w:val="16"/>
          <w:szCs w:val="16"/>
        </w:rPr>
        <w:t>Download-Link (</w:t>
      </w:r>
      <w:r w:rsidR="00B50F63">
        <w:rPr>
          <w:rFonts w:ascii="Tahoma" w:hAnsi="Tahoma" w:cs="Tahoma"/>
          <w:sz w:val="16"/>
          <w:szCs w:val="16"/>
        </w:rPr>
        <w:t>rechts</w:t>
      </w:r>
      <w:r>
        <w:rPr>
          <w:rFonts w:ascii="Tahoma" w:hAnsi="Tahoma" w:cs="Tahoma"/>
          <w:sz w:val="16"/>
          <w:szCs w:val="16"/>
        </w:rPr>
        <w:t xml:space="preserve">): </w:t>
      </w:r>
      <w:hyperlink r:id="rId18" w:history="1">
        <w:r w:rsidR="00A83BD5" w:rsidRPr="00BF085C">
          <w:rPr>
            <w:rStyle w:val="Hyperlink"/>
            <w:rFonts w:ascii="Tahoma" w:hAnsi="Tahoma" w:cs="Tahoma"/>
            <w:sz w:val="16"/>
            <w:szCs w:val="16"/>
          </w:rPr>
          <w:t>https://drive.google.com/file/d/1DwaH1zmmz-074COlrt3y1EN2zEo3ZnuD/view?usp=sharing</w:t>
        </w:r>
      </w:hyperlink>
    </w:p>
    <w:p w14:paraId="5280B468" w14:textId="47F2E346" w:rsidR="00C1027F" w:rsidRDefault="00A83BD5" w:rsidP="00C1027F">
      <w:pPr>
        <w:pStyle w:val="Gru-ISB"/>
        <w:tabs>
          <w:tab w:val="left" w:pos="708"/>
        </w:tabs>
        <w:spacing w:before="0" w:line="240" w:lineRule="auto"/>
        <w:rPr>
          <w:rFonts w:ascii="Tahoma" w:hAnsi="Tahoma" w:cs="Tahoma"/>
          <w:sz w:val="16"/>
          <w:szCs w:val="16"/>
        </w:rPr>
      </w:pPr>
      <w:r>
        <w:rPr>
          <w:rFonts w:ascii="Tahoma" w:hAnsi="Tahoma" w:cs="Tahoma"/>
          <w:sz w:val="16"/>
          <w:szCs w:val="16"/>
        </w:rPr>
        <w:br/>
      </w:r>
    </w:p>
    <w:p w14:paraId="065C776F" w14:textId="136E9D19" w:rsidR="00C1027F" w:rsidRDefault="00C1027F" w:rsidP="00C1027F">
      <w:pPr>
        <w:pStyle w:val="Gru-ISB"/>
        <w:tabs>
          <w:tab w:val="left" w:pos="708"/>
        </w:tabs>
        <w:spacing w:before="0" w:line="240" w:lineRule="auto"/>
        <w:rPr>
          <w:rFonts w:ascii="Tahoma" w:hAnsi="Tahoma" w:cs="Tahoma"/>
          <w:sz w:val="16"/>
          <w:szCs w:val="16"/>
        </w:rPr>
      </w:pPr>
      <w:r>
        <w:rPr>
          <w:noProof/>
        </w:rPr>
        <w:drawing>
          <wp:inline distT="0" distB="0" distL="0" distR="0" wp14:anchorId="5E1D76F6" wp14:editId="46DE3504">
            <wp:extent cx="1655625" cy="2938572"/>
            <wp:effectExtent l="0" t="0" r="190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8349" cy="2996654"/>
                    </a:xfrm>
                    <a:prstGeom prst="rect">
                      <a:avLst/>
                    </a:prstGeom>
                    <a:noFill/>
                    <a:ln>
                      <a:noFill/>
                    </a:ln>
                  </pic:spPr>
                </pic:pic>
              </a:graphicData>
            </a:graphic>
          </wp:inline>
        </w:drawing>
      </w:r>
      <w:r>
        <w:rPr>
          <w:rFonts w:cs="Arial"/>
          <w:b/>
          <w:bCs/>
          <w:sz w:val="24"/>
        </w:rPr>
        <w:t xml:space="preserve">   </w:t>
      </w:r>
      <w:r>
        <w:rPr>
          <w:rFonts w:ascii="Tahoma" w:hAnsi="Tahoma" w:cs="Tahoma"/>
          <w:sz w:val="16"/>
          <w:szCs w:val="16"/>
        </w:rPr>
        <w:br/>
      </w:r>
      <w:r>
        <w:rPr>
          <w:rFonts w:cs="Arial"/>
          <w:b/>
          <w:bCs/>
          <w:sz w:val="24"/>
        </w:rPr>
        <w:br/>
      </w:r>
      <w:proofErr w:type="spellStart"/>
      <w:r w:rsidRPr="00E72A6C">
        <w:rPr>
          <w:rFonts w:ascii="Tahoma" w:hAnsi="Tahoma" w:cs="Tahoma"/>
          <w:sz w:val="16"/>
          <w:szCs w:val="16"/>
        </w:rPr>
        <w:t>Blask</w:t>
      </w:r>
      <w:r>
        <w:rPr>
          <w:rFonts w:ascii="Tahoma" w:hAnsi="Tahoma" w:cs="Tahoma"/>
          <w:sz w:val="16"/>
          <w:szCs w:val="16"/>
        </w:rPr>
        <w:t>o</w:t>
      </w:r>
      <w:r w:rsidRPr="00E72A6C">
        <w:rPr>
          <w:rFonts w:ascii="Tahoma" w:hAnsi="Tahoma" w:cs="Tahoma"/>
          <w:sz w:val="16"/>
          <w:szCs w:val="16"/>
        </w:rPr>
        <w:t>pf</w:t>
      </w:r>
      <w:proofErr w:type="spellEnd"/>
      <w:r>
        <w:rPr>
          <w:rFonts w:ascii="Tahoma" w:hAnsi="Tahoma" w:cs="Tahoma"/>
          <w:sz w:val="16"/>
          <w:szCs w:val="16"/>
        </w:rPr>
        <w:t xml:space="preserve"> nach der thermischen Reinigung</w:t>
      </w:r>
      <w:r w:rsidR="00414110">
        <w:rPr>
          <w:rFonts w:ascii="Tahoma" w:hAnsi="Tahoma" w:cs="Tahoma"/>
          <w:sz w:val="16"/>
          <w:szCs w:val="16"/>
        </w:rPr>
        <w:t xml:space="preserve"> </w:t>
      </w:r>
      <w:r>
        <w:rPr>
          <w:rFonts w:ascii="Tahoma" w:hAnsi="Tahoma" w:cs="Tahoma"/>
          <w:sz w:val="16"/>
          <w:szCs w:val="16"/>
        </w:rPr>
        <w:t>in einer Vakuumpyrolyse-Anlage</w:t>
      </w:r>
      <w:r w:rsidR="00EF228D">
        <w:rPr>
          <w:rFonts w:ascii="Tahoma" w:hAnsi="Tahoma" w:cs="Tahoma"/>
          <w:sz w:val="16"/>
          <w:szCs w:val="16"/>
        </w:rPr>
        <w:t>. Dazu wird der</w:t>
      </w:r>
      <w:r w:rsidR="00414110">
        <w:rPr>
          <w:rFonts w:ascii="Tahoma" w:hAnsi="Tahoma" w:cs="Tahoma"/>
          <w:sz w:val="16"/>
          <w:szCs w:val="16"/>
        </w:rPr>
        <w:t xml:space="preserve"> </w:t>
      </w:r>
      <w:proofErr w:type="spellStart"/>
      <w:r w:rsidR="00414110">
        <w:rPr>
          <w:rFonts w:ascii="Tahoma" w:hAnsi="Tahoma" w:cs="Tahoma"/>
          <w:sz w:val="16"/>
          <w:szCs w:val="16"/>
        </w:rPr>
        <w:t>Bl</w:t>
      </w:r>
      <w:r w:rsidR="0085174F">
        <w:rPr>
          <w:rFonts w:ascii="Tahoma" w:hAnsi="Tahoma" w:cs="Tahoma"/>
          <w:sz w:val="16"/>
          <w:szCs w:val="16"/>
        </w:rPr>
        <w:t>a</w:t>
      </w:r>
      <w:r w:rsidR="00414110">
        <w:rPr>
          <w:rFonts w:ascii="Tahoma" w:hAnsi="Tahoma" w:cs="Tahoma"/>
          <w:sz w:val="16"/>
          <w:szCs w:val="16"/>
        </w:rPr>
        <w:t>skopf</w:t>
      </w:r>
      <w:proofErr w:type="spellEnd"/>
      <w:r w:rsidR="00414110">
        <w:rPr>
          <w:rFonts w:ascii="Tahoma" w:hAnsi="Tahoma" w:cs="Tahoma"/>
          <w:sz w:val="16"/>
          <w:szCs w:val="16"/>
        </w:rPr>
        <w:t xml:space="preserve"> samt</w:t>
      </w:r>
      <w:r w:rsidR="00EF228D">
        <w:rPr>
          <w:rFonts w:ascii="Tahoma" w:hAnsi="Tahoma" w:cs="Tahoma"/>
          <w:sz w:val="16"/>
          <w:szCs w:val="16"/>
        </w:rPr>
        <w:t xml:space="preserve"> Kunststoff</w:t>
      </w:r>
      <w:r w:rsidR="00414110">
        <w:rPr>
          <w:rFonts w:ascii="Tahoma" w:hAnsi="Tahoma" w:cs="Tahoma"/>
          <w:sz w:val="16"/>
          <w:szCs w:val="16"/>
        </w:rPr>
        <w:t xml:space="preserve"> </w:t>
      </w:r>
      <w:r w:rsidR="00414110" w:rsidRPr="00EF228D">
        <w:rPr>
          <w:rFonts w:ascii="Tahoma" w:hAnsi="Tahoma" w:cs="Tahoma"/>
          <w:sz w:val="16"/>
          <w:szCs w:val="16"/>
        </w:rPr>
        <w:t>bis ca. 450 °C</w:t>
      </w:r>
      <w:r w:rsidR="00EF228D">
        <w:rPr>
          <w:rFonts w:ascii="Tahoma" w:hAnsi="Tahoma" w:cs="Tahoma"/>
          <w:sz w:val="16"/>
          <w:szCs w:val="16"/>
        </w:rPr>
        <w:t xml:space="preserve"> </w:t>
      </w:r>
      <w:r w:rsidR="00EF228D" w:rsidRPr="00EF228D">
        <w:rPr>
          <w:rFonts w:ascii="Tahoma" w:hAnsi="Tahoma" w:cs="Tahoma"/>
          <w:sz w:val="16"/>
          <w:szCs w:val="16"/>
        </w:rPr>
        <w:t xml:space="preserve">erhitzt, </w:t>
      </w:r>
      <w:r w:rsidR="00414110">
        <w:rPr>
          <w:rFonts w:ascii="Tahoma" w:hAnsi="Tahoma" w:cs="Tahoma"/>
          <w:sz w:val="16"/>
          <w:szCs w:val="16"/>
        </w:rPr>
        <w:t xml:space="preserve">der Kunststoff </w:t>
      </w:r>
      <w:r w:rsidR="00EF228D" w:rsidRPr="00EF228D">
        <w:rPr>
          <w:rFonts w:ascii="Tahoma" w:hAnsi="Tahoma" w:cs="Tahoma"/>
          <w:sz w:val="16"/>
          <w:szCs w:val="16"/>
        </w:rPr>
        <w:t>durch Pyrolyse zersetzt und unter sukzessiver Zugabe von Sauerstoff oxidiert</w:t>
      </w:r>
      <w:r w:rsidR="00EF228D" w:rsidRPr="00FE4F8C">
        <w:rPr>
          <w:rFonts w:ascii="Tahoma" w:hAnsi="Tahoma" w:cs="Tahoma"/>
          <w:szCs w:val="22"/>
        </w:rPr>
        <w:t xml:space="preserve"> </w:t>
      </w:r>
      <w:r w:rsidR="00EF228D">
        <w:rPr>
          <w:rFonts w:ascii="Tahoma" w:hAnsi="Tahoma" w:cs="Tahoma"/>
          <w:sz w:val="16"/>
          <w:szCs w:val="16"/>
        </w:rPr>
        <w:t xml:space="preserve"> </w:t>
      </w:r>
      <w:r w:rsidRPr="00E72A6C">
        <w:rPr>
          <w:rFonts w:ascii="Tahoma" w:hAnsi="Tahoma" w:cs="Tahoma"/>
          <w:sz w:val="16"/>
          <w:szCs w:val="16"/>
        </w:rPr>
        <w:t xml:space="preserve"> </w:t>
      </w:r>
      <w:r w:rsidRPr="00E72A6C">
        <w:rPr>
          <w:rFonts w:ascii="Tahoma" w:hAnsi="Tahoma" w:cs="Tahoma"/>
          <w:sz w:val="16"/>
          <w:szCs w:val="16"/>
        </w:rPr>
        <w:br/>
        <w:t>Bildnachweis: SCHWING Technologies</w:t>
      </w:r>
      <w:r w:rsidRPr="00E72A6C">
        <w:rPr>
          <w:rFonts w:ascii="Tahoma" w:hAnsi="Tahoma" w:cs="Tahoma"/>
          <w:sz w:val="16"/>
          <w:szCs w:val="16"/>
        </w:rPr>
        <w:br/>
        <w:t>Download-Link</w:t>
      </w:r>
      <w:r>
        <w:rPr>
          <w:rFonts w:ascii="Tahoma" w:hAnsi="Tahoma" w:cs="Tahoma"/>
          <w:sz w:val="16"/>
          <w:szCs w:val="16"/>
        </w:rPr>
        <w:t xml:space="preserve"> (gesamt)</w:t>
      </w:r>
      <w:r w:rsidRPr="00E72A6C">
        <w:rPr>
          <w:rFonts w:ascii="Tahoma" w:hAnsi="Tahoma" w:cs="Tahoma"/>
          <w:sz w:val="16"/>
          <w:szCs w:val="16"/>
        </w:rPr>
        <w:t>:</w:t>
      </w:r>
      <w:r w:rsidR="00A83BD5">
        <w:rPr>
          <w:rFonts w:ascii="Tahoma" w:hAnsi="Tahoma" w:cs="Tahoma"/>
          <w:sz w:val="16"/>
          <w:szCs w:val="16"/>
        </w:rPr>
        <w:t xml:space="preserve"> </w:t>
      </w:r>
      <w:hyperlink r:id="rId20" w:history="1">
        <w:r w:rsidR="00A83BD5" w:rsidRPr="00BF085C">
          <w:rPr>
            <w:rStyle w:val="Hyperlink"/>
            <w:rFonts w:ascii="Tahoma" w:hAnsi="Tahoma" w:cs="Tahoma"/>
            <w:sz w:val="16"/>
            <w:szCs w:val="16"/>
          </w:rPr>
          <w:t>https://drive.google.com/file/d/1MIBL6jKFgvXnIMxY_BdYpphdZkIeFTGx/view?usp=sharing</w:t>
        </w:r>
      </w:hyperlink>
    </w:p>
    <w:p w14:paraId="7E563113" w14:textId="77777777" w:rsidR="00A83BD5" w:rsidRDefault="00A83BD5" w:rsidP="00C1027F">
      <w:pPr>
        <w:pStyle w:val="Gru-ISB"/>
        <w:tabs>
          <w:tab w:val="left" w:pos="708"/>
        </w:tabs>
        <w:spacing w:before="0" w:line="240" w:lineRule="auto"/>
        <w:rPr>
          <w:rFonts w:ascii="Tahoma" w:hAnsi="Tahoma" w:cs="Tahoma"/>
          <w:sz w:val="16"/>
          <w:szCs w:val="16"/>
        </w:rPr>
      </w:pPr>
    </w:p>
    <w:p w14:paraId="236E2BC8" w14:textId="7B111974" w:rsidR="00C1027F" w:rsidRDefault="00C1027F" w:rsidP="00C1027F">
      <w:pPr>
        <w:pStyle w:val="Gru-ISB"/>
        <w:tabs>
          <w:tab w:val="left" w:pos="708"/>
        </w:tabs>
        <w:spacing w:before="0" w:line="240" w:lineRule="auto"/>
        <w:rPr>
          <w:rFonts w:ascii="Tahoma" w:hAnsi="Tahoma" w:cs="Tahoma"/>
          <w:sz w:val="16"/>
          <w:szCs w:val="16"/>
        </w:rPr>
      </w:pPr>
    </w:p>
    <w:p w14:paraId="5CE65ABF" w14:textId="77777777" w:rsidR="00A83BD5" w:rsidRDefault="00C1027F" w:rsidP="00C1027F">
      <w:pPr>
        <w:pStyle w:val="Gru-ISB"/>
        <w:tabs>
          <w:tab w:val="left" w:pos="708"/>
        </w:tabs>
        <w:spacing w:before="0" w:line="240" w:lineRule="auto"/>
        <w:rPr>
          <w:rFonts w:cs="Arial"/>
          <w:b/>
          <w:bCs/>
          <w:sz w:val="24"/>
        </w:rPr>
      </w:pPr>
      <w:r>
        <w:rPr>
          <w:noProof/>
        </w:rPr>
        <w:lastRenderedPageBreak/>
        <w:drawing>
          <wp:inline distT="0" distB="0" distL="0" distR="0" wp14:anchorId="3D33B34F" wp14:editId="0372AE40">
            <wp:extent cx="1965087" cy="294322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8905" cy="2963921"/>
                    </a:xfrm>
                    <a:prstGeom prst="rect">
                      <a:avLst/>
                    </a:prstGeom>
                    <a:noFill/>
                    <a:ln>
                      <a:noFill/>
                    </a:ln>
                  </pic:spPr>
                </pic:pic>
              </a:graphicData>
            </a:graphic>
          </wp:inline>
        </w:drawing>
      </w:r>
      <w:r>
        <w:rPr>
          <w:rFonts w:cs="Arial"/>
          <w:b/>
          <w:bCs/>
          <w:sz w:val="24"/>
        </w:rPr>
        <w:t xml:space="preserve">    </w:t>
      </w:r>
      <w:r>
        <w:rPr>
          <w:noProof/>
        </w:rPr>
        <w:drawing>
          <wp:inline distT="0" distB="0" distL="0" distR="0" wp14:anchorId="1C075349" wp14:editId="12C12610">
            <wp:extent cx="2044126" cy="29337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8651" cy="2968898"/>
                    </a:xfrm>
                    <a:prstGeom prst="rect">
                      <a:avLst/>
                    </a:prstGeom>
                    <a:noFill/>
                    <a:ln>
                      <a:noFill/>
                    </a:ln>
                  </pic:spPr>
                </pic:pic>
              </a:graphicData>
            </a:graphic>
          </wp:inline>
        </w:drawing>
      </w:r>
      <w:r>
        <w:rPr>
          <w:rFonts w:cs="Arial"/>
          <w:b/>
          <w:bCs/>
          <w:sz w:val="24"/>
        </w:rPr>
        <w:br/>
      </w:r>
    </w:p>
    <w:p w14:paraId="201207EE" w14:textId="2C503A62" w:rsidR="00A83BD5" w:rsidRDefault="00BF5E21" w:rsidP="00C1027F">
      <w:pPr>
        <w:pStyle w:val="Gru-ISB"/>
        <w:tabs>
          <w:tab w:val="left" w:pos="708"/>
        </w:tabs>
        <w:spacing w:before="0" w:line="240" w:lineRule="auto"/>
        <w:rPr>
          <w:rFonts w:ascii="Tahoma" w:hAnsi="Tahoma" w:cs="Tahoma"/>
          <w:sz w:val="16"/>
          <w:szCs w:val="16"/>
        </w:rPr>
      </w:pPr>
      <w:r>
        <w:rPr>
          <w:rFonts w:ascii="Tahoma" w:hAnsi="Tahoma" w:cs="Tahoma"/>
          <w:sz w:val="16"/>
          <w:szCs w:val="16"/>
        </w:rPr>
        <w:t xml:space="preserve">Der </w:t>
      </w:r>
      <w:proofErr w:type="spellStart"/>
      <w:r>
        <w:rPr>
          <w:rFonts w:ascii="Tahoma" w:hAnsi="Tahoma" w:cs="Tahoma"/>
          <w:sz w:val="16"/>
          <w:szCs w:val="16"/>
        </w:rPr>
        <w:t>Blaskopf</w:t>
      </w:r>
      <w:proofErr w:type="spellEnd"/>
      <w:r>
        <w:rPr>
          <w:rFonts w:ascii="Tahoma" w:hAnsi="Tahoma" w:cs="Tahoma"/>
          <w:sz w:val="16"/>
          <w:szCs w:val="16"/>
        </w:rPr>
        <w:t xml:space="preserve"> </w:t>
      </w:r>
      <w:r w:rsidR="008F1856">
        <w:rPr>
          <w:rFonts w:ascii="Tahoma" w:hAnsi="Tahoma" w:cs="Tahoma"/>
          <w:sz w:val="16"/>
          <w:szCs w:val="16"/>
        </w:rPr>
        <w:t>wird</w:t>
      </w:r>
      <w:r>
        <w:rPr>
          <w:rFonts w:ascii="Tahoma" w:hAnsi="Tahoma" w:cs="Tahoma"/>
          <w:sz w:val="16"/>
          <w:szCs w:val="16"/>
        </w:rPr>
        <w:t xml:space="preserve"> </w:t>
      </w:r>
      <w:proofErr w:type="spellStart"/>
      <w:r>
        <w:rPr>
          <w:rFonts w:ascii="Tahoma" w:hAnsi="Tahoma" w:cs="Tahoma"/>
          <w:sz w:val="16"/>
          <w:szCs w:val="16"/>
        </w:rPr>
        <w:t>unzerlegt</w:t>
      </w:r>
      <w:proofErr w:type="spellEnd"/>
      <w:r>
        <w:rPr>
          <w:rFonts w:ascii="Tahoma" w:hAnsi="Tahoma" w:cs="Tahoma"/>
          <w:sz w:val="16"/>
          <w:szCs w:val="16"/>
        </w:rPr>
        <w:t xml:space="preserve"> gereinigt und anschließend mit minimalem Aufwand </w:t>
      </w:r>
      <w:r w:rsidR="00B50F63">
        <w:rPr>
          <w:rFonts w:ascii="Tahoma" w:hAnsi="Tahoma" w:cs="Tahoma"/>
          <w:sz w:val="16"/>
          <w:szCs w:val="16"/>
        </w:rPr>
        <w:t xml:space="preserve">und </w:t>
      </w:r>
      <w:r>
        <w:rPr>
          <w:rFonts w:ascii="Tahoma" w:hAnsi="Tahoma" w:cs="Tahoma"/>
          <w:sz w:val="16"/>
          <w:szCs w:val="16"/>
        </w:rPr>
        <w:t>ohne jede Beschädigung zerlegt</w:t>
      </w:r>
      <w:r w:rsidR="00C1027F" w:rsidRPr="00E72A6C">
        <w:rPr>
          <w:rFonts w:ascii="Tahoma" w:hAnsi="Tahoma" w:cs="Tahoma"/>
          <w:sz w:val="16"/>
          <w:szCs w:val="16"/>
        </w:rPr>
        <w:br/>
        <w:t>Bildnachweis: SCHWING Technologies</w:t>
      </w:r>
      <w:r w:rsidR="00C1027F" w:rsidRPr="00E72A6C">
        <w:rPr>
          <w:rFonts w:ascii="Tahoma" w:hAnsi="Tahoma" w:cs="Tahoma"/>
          <w:sz w:val="16"/>
          <w:szCs w:val="16"/>
        </w:rPr>
        <w:br/>
        <w:t>Download-Link</w:t>
      </w:r>
      <w:r w:rsidR="00C1027F">
        <w:rPr>
          <w:rFonts w:ascii="Tahoma" w:hAnsi="Tahoma" w:cs="Tahoma"/>
          <w:sz w:val="16"/>
          <w:szCs w:val="16"/>
        </w:rPr>
        <w:t xml:space="preserve"> (</w:t>
      </w:r>
      <w:r w:rsidR="003021F9">
        <w:rPr>
          <w:rFonts w:ascii="Tahoma" w:hAnsi="Tahoma" w:cs="Tahoma"/>
          <w:sz w:val="16"/>
          <w:szCs w:val="16"/>
        </w:rPr>
        <w:t>Foto links</w:t>
      </w:r>
      <w:r w:rsidR="00C1027F">
        <w:rPr>
          <w:rFonts w:ascii="Tahoma" w:hAnsi="Tahoma" w:cs="Tahoma"/>
          <w:sz w:val="16"/>
          <w:szCs w:val="16"/>
        </w:rPr>
        <w:t>)</w:t>
      </w:r>
      <w:r w:rsidR="00C1027F" w:rsidRPr="00E72A6C">
        <w:rPr>
          <w:rFonts w:ascii="Tahoma" w:hAnsi="Tahoma" w:cs="Tahoma"/>
          <w:sz w:val="16"/>
          <w:szCs w:val="16"/>
        </w:rPr>
        <w:t>:</w:t>
      </w:r>
      <w:r w:rsidR="00A83BD5">
        <w:rPr>
          <w:rFonts w:ascii="Tahoma" w:hAnsi="Tahoma" w:cs="Tahoma"/>
          <w:sz w:val="16"/>
          <w:szCs w:val="16"/>
        </w:rPr>
        <w:t xml:space="preserve"> </w:t>
      </w:r>
      <w:hyperlink r:id="rId23" w:history="1">
        <w:r w:rsidR="00A83BD5" w:rsidRPr="00BF085C">
          <w:rPr>
            <w:rStyle w:val="Hyperlink"/>
            <w:rFonts w:ascii="Tahoma" w:hAnsi="Tahoma" w:cs="Tahoma"/>
            <w:sz w:val="16"/>
            <w:szCs w:val="16"/>
          </w:rPr>
          <w:t>https://drive.google.com/file/d/1ya6u0pnvvucLcIUb4bXf2M33FKuzyAJ5/view?usp=sharing</w:t>
        </w:r>
      </w:hyperlink>
    </w:p>
    <w:p w14:paraId="5A0A8308" w14:textId="3C8109B5" w:rsidR="00C1027F" w:rsidRDefault="003021F9" w:rsidP="00C1027F">
      <w:pPr>
        <w:pStyle w:val="Gru-ISB"/>
        <w:tabs>
          <w:tab w:val="left" w:pos="708"/>
        </w:tabs>
        <w:spacing w:before="0" w:line="240" w:lineRule="auto"/>
        <w:rPr>
          <w:rFonts w:ascii="Tahoma" w:hAnsi="Tahoma" w:cs="Tahoma"/>
          <w:sz w:val="16"/>
          <w:szCs w:val="16"/>
        </w:rPr>
      </w:pPr>
      <w:r w:rsidRPr="00E72A6C">
        <w:rPr>
          <w:rFonts w:ascii="Tahoma" w:hAnsi="Tahoma" w:cs="Tahoma"/>
          <w:sz w:val="16"/>
          <w:szCs w:val="16"/>
        </w:rPr>
        <w:t>Download-Link</w:t>
      </w:r>
      <w:r>
        <w:rPr>
          <w:rFonts w:ascii="Tahoma" w:hAnsi="Tahoma" w:cs="Tahoma"/>
          <w:sz w:val="16"/>
          <w:szCs w:val="16"/>
        </w:rPr>
        <w:t xml:space="preserve"> (Foto rechts)</w:t>
      </w:r>
      <w:r w:rsidRPr="00E72A6C">
        <w:rPr>
          <w:rFonts w:ascii="Tahoma" w:hAnsi="Tahoma" w:cs="Tahoma"/>
          <w:sz w:val="16"/>
          <w:szCs w:val="16"/>
        </w:rPr>
        <w:t>:</w:t>
      </w:r>
      <w:r w:rsidR="00A83BD5">
        <w:rPr>
          <w:rFonts w:ascii="Tahoma" w:hAnsi="Tahoma" w:cs="Tahoma"/>
          <w:sz w:val="16"/>
          <w:szCs w:val="16"/>
        </w:rPr>
        <w:t xml:space="preserve"> </w:t>
      </w:r>
      <w:hyperlink r:id="rId24" w:history="1">
        <w:r w:rsidR="00A83BD5" w:rsidRPr="00BF085C">
          <w:rPr>
            <w:rStyle w:val="Hyperlink"/>
            <w:rFonts w:ascii="Tahoma" w:hAnsi="Tahoma" w:cs="Tahoma"/>
            <w:sz w:val="16"/>
            <w:szCs w:val="16"/>
          </w:rPr>
          <w:t>https://drive.google.com/file/d/1ZCC0HbeYjE28vrG-xxsChoyl224753N4/view?usp=sharing</w:t>
        </w:r>
      </w:hyperlink>
    </w:p>
    <w:p w14:paraId="21B8E19F" w14:textId="6695D4C9" w:rsidR="00C1027F" w:rsidRDefault="00A83BD5" w:rsidP="00C1027F">
      <w:pPr>
        <w:pStyle w:val="Gru-ISB"/>
        <w:tabs>
          <w:tab w:val="left" w:pos="708"/>
        </w:tabs>
        <w:spacing w:before="0" w:line="240" w:lineRule="auto"/>
        <w:rPr>
          <w:rFonts w:ascii="Tahoma" w:hAnsi="Tahoma" w:cs="Tahoma"/>
          <w:sz w:val="16"/>
          <w:szCs w:val="16"/>
        </w:rPr>
      </w:pPr>
      <w:r>
        <w:rPr>
          <w:rFonts w:ascii="Tahoma" w:hAnsi="Tahoma" w:cs="Tahoma"/>
          <w:sz w:val="16"/>
          <w:szCs w:val="16"/>
        </w:rPr>
        <w:br/>
      </w:r>
    </w:p>
    <w:p w14:paraId="671022CE" w14:textId="442AE591" w:rsidR="00C1027F" w:rsidRDefault="00C1027F" w:rsidP="00C1027F">
      <w:pPr>
        <w:pStyle w:val="Gru-ISB"/>
        <w:tabs>
          <w:tab w:val="left" w:pos="708"/>
        </w:tabs>
        <w:spacing w:before="0" w:line="240" w:lineRule="auto"/>
        <w:rPr>
          <w:rFonts w:cs="Arial"/>
          <w:b/>
          <w:bCs/>
          <w:sz w:val="24"/>
        </w:rPr>
      </w:pPr>
      <w:r>
        <w:rPr>
          <w:noProof/>
        </w:rPr>
        <w:drawing>
          <wp:inline distT="0" distB="0" distL="0" distR="0" wp14:anchorId="47AB2A53" wp14:editId="034AFFEA">
            <wp:extent cx="4140124" cy="26289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6273" cy="2651854"/>
                    </a:xfrm>
                    <a:prstGeom prst="rect">
                      <a:avLst/>
                    </a:prstGeom>
                    <a:noFill/>
                    <a:ln>
                      <a:noFill/>
                    </a:ln>
                  </pic:spPr>
                </pic:pic>
              </a:graphicData>
            </a:graphic>
          </wp:inline>
        </w:drawing>
      </w:r>
    </w:p>
    <w:p w14:paraId="3CB5D27A" w14:textId="2064364D" w:rsidR="00EF228D" w:rsidRDefault="00EF228D" w:rsidP="00C1027F">
      <w:pPr>
        <w:pStyle w:val="Gru-ISB"/>
        <w:tabs>
          <w:tab w:val="left" w:pos="708"/>
        </w:tabs>
        <w:spacing w:before="0" w:line="240" w:lineRule="auto"/>
        <w:rPr>
          <w:rFonts w:cs="Arial"/>
          <w:b/>
          <w:bCs/>
          <w:sz w:val="24"/>
        </w:rPr>
      </w:pPr>
    </w:p>
    <w:p w14:paraId="6DC0C00A" w14:textId="186AD5EB" w:rsidR="00EF228D" w:rsidRDefault="008F1856" w:rsidP="00EF228D">
      <w:pPr>
        <w:pStyle w:val="Gru-ISB"/>
        <w:tabs>
          <w:tab w:val="left" w:pos="708"/>
        </w:tabs>
        <w:spacing w:before="0" w:line="240" w:lineRule="auto"/>
        <w:rPr>
          <w:rFonts w:ascii="Tahoma" w:hAnsi="Tahoma" w:cs="Tahoma"/>
          <w:sz w:val="16"/>
          <w:szCs w:val="16"/>
        </w:rPr>
      </w:pPr>
      <w:r>
        <w:rPr>
          <w:rFonts w:ascii="Tahoma" w:hAnsi="Tahoma" w:cs="Tahoma"/>
          <w:sz w:val="16"/>
          <w:szCs w:val="16"/>
        </w:rPr>
        <w:t>Nach der Reinigung werden die einzelnen Schichten des Blaskopfs demontiert</w:t>
      </w:r>
      <w:r w:rsidR="00EF228D" w:rsidRPr="00E72A6C">
        <w:rPr>
          <w:rFonts w:ascii="Tahoma" w:hAnsi="Tahoma" w:cs="Tahoma"/>
          <w:sz w:val="16"/>
          <w:szCs w:val="16"/>
        </w:rPr>
        <w:br/>
        <w:t>Bildnachweis: SCHWING Technologies</w:t>
      </w:r>
      <w:r w:rsidR="00EF228D" w:rsidRPr="00E72A6C">
        <w:rPr>
          <w:rFonts w:ascii="Tahoma" w:hAnsi="Tahoma" w:cs="Tahoma"/>
          <w:sz w:val="16"/>
          <w:szCs w:val="16"/>
        </w:rPr>
        <w:br/>
        <w:t>Download-Link:</w:t>
      </w:r>
      <w:r w:rsidR="00A83BD5">
        <w:rPr>
          <w:rFonts w:ascii="Tahoma" w:hAnsi="Tahoma" w:cs="Tahoma"/>
          <w:sz w:val="16"/>
          <w:szCs w:val="16"/>
        </w:rPr>
        <w:t xml:space="preserve"> </w:t>
      </w:r>
      <w:hyperlink r:id="rId26" w:history="1">
        <w:r w:rsidR="00A83BD5" w:rsidRPr="00BF085C">
          <w:rPr>
            <w:rStyle w:val="Hyperlink"/>
            <w:rFonts w:ascii="Tahoma" w:hAnsi="Tahoma" w:cs="Tahoma"/>
            <w:sz w:val="16"/>
            <w:szCs w:val="16"/>
          </w:rPr>
          <w:t>https://drive.google.com/file/d/1pTZe_qtBGgkY_WU6daerUfP-_v6x1iUP/view?usp=sharing</w:t>
        </w:r>
      </w:hyperlink>
    </w:p>
    <w:p w14:paraId="73A750C2" w14:textId="77777777" w:rsidR="00A83BD5" w:rsidRDefault="00A83BD5" w:rsidP="00EF228D">
      <w:pPr>
        <w:pStyle w:val="Gru-ISB"/>
        <w:tabs>
          <w:tab w:val="left" w:pos="708"/>
        </w:tabs>
        <w:spacing w:before="0" w:line="240" w:lineRule="auto"/>
        <w:rPr>
          <w:rFonts w:ascii="Tahoma" w:hAnsi="Tahoma" w:cs="Tahoma"/>
          <w:sz w:val="16"/>
          <w:szCs w:val="16"/>
        </w:rPr>
      </w:pPr>
    </w:p>
    <w:p w14:paraId="7140DAC1" w14:textId="6015031E" w:rsidR="00EF228D" w:rsidRDefault="00EF228D" w:rsidP="00EF228D">
      <w:pPr>
        <w:pStyle w:val="Gru-ISB"/>
        <w:tabs>
          <w:tab w:val="left" w:pos="708"/>
        </w:tabs>
        <w:spacing w:before="0" w:line="240" w:lineRule="auto"/>
        <w:rPr>
          <w:rFonts w:ascii="Tahoma" w:hAnsi="Tahoma" w:cs="Tahoma"/>
          <w:sz w:val="16"/>
          <w:szCs w:val="16"/>
        </w:rPr>
      </w:pPr>
    </w:p>
    <w:p w14:paraId="7BB73664" w14:textId="50BFB93B" w:rsidR="00EF228D" w:rsidRDefault="00EF228D" w:rsidP="00EF228D">
      <w:pPr>
        <w:pStyle w:val="Gru-ISB"/>
        <w:tabs>
          <w:tab w:val="left" w:pos="708"/>
        </w:tabs>
        <w:spacing w:before="0" w:line="240" w:lineRule="auto"/>
        <w:rPr>
          <w:rFonts w:ascii="Tahoma" w:hAnsi="Tahoma" w:cs="Tahoma"/>
          <w:sz w:val="16"/>
          <w:szCs w:val="16"/>
        </w:rPr>
      </w:pPr>
      <w:r>
        <w:rPr>
          <w:noProof/>
        </w:rPr>
        <w:lastRenderedPageBreak/>
        <w:drawing>
          <wp:inline distT="0" distB="0" distL="0" distR="0" wp14:anchorId="313B821C" wp14:editId="3C20E507">
            <wp:extent cx="3695700" cy="274621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9141" cy="2778491"/>
                    </a:xfrm>
                    <a:prstGeom prst="rect">
                      <a:avLst/>
                    </a:prstGeom>
                    <a:noFill/>
                    <a:ln>
                      <a:noFill/>
                    </a:ln>
                  </pic:spPr>
                </pic:pic>
              </a:graphicData>
            </a:graphic>
          </wp:inline>
        </w:drawing>
      </w:r>
    </w:p>
    <w:p w14:paraId="6631E047" w14:textId="77777777" w:rsidR="00A83BD5" w:rsidRDefault="00A83BD5" w:rsidP="00EF228D">
      <w:pPr>
        <w:pStyle w:val="Gru-ISB"/>
        <w:tabs>
          <w:tab w:val="left" w:pos="708"/>
        </w:tabs>
        <w:spacing w:before="0" w:line="240" w:lineRule="auto"/>
        <w:rPr>
          <w:rFonts w:ascii="Tahoma" w:hAnsi="Tahoma" w:cs="Tahoma"/>
          <w:sz w:val="16"/>
          <w:szCs w:val="16"/>
        </w:rPr>
      </w:pPr>
    </w:p>
    <w:p w14:paraId="6A53536A" w14:textId="5AC828C6" w:rsidR="00EF228D" w:rsidRDefault="00BF5E21" w:rsidP="00EF228D">
      <w:pPr>
        <w:pStyle w:val="Gru-ISB"/>
        <w:tabs>
          <w:tab w:val="left" w:pos="708"/>
        </w:tabs>
        <w:spacing w:before="0" w:line="240" w:lineRule="auto"/>
        <w:rPr>
          <w:rFonts w:ascii="Tahoma" w:hAnsi="Tahoma" w:cs="Tahoma"/>
          <w:sz w:val="16"/>
          <w:szCs w:val="16"/>
        </w:rPr>
      </w:pPr>
      <w:r>
        <w:rPr>
          <w:rFonts w:ascii="Tahoma" w:hAnsi="Tahoma" w:cs="Tahoma"/>
          <w:sz w:val="16"/>
          <w:szCs w:val="16"/>
        </w:rPr>
        <w:t>Saubere Kanäle sichern ein gleichbleibendes Fließverhalten der Schmelze</w:t>
      </w:r>
      <w:r w:rsidR="00EF228D" w:rsidRPr="00E72A6C">
        <w:rPr>
          <w:rFonts w:ascii="Tahoma" w:hAnsi="Tahoma" w:cs="Tahoma"/>
          <w:sz w:val="16"/>
          <w:szCs w:val="16"/>
        </w:rPr>
        <w:t xml:space="preserve"> </w:t>
      </w:r>
      <w:r>
        <w:rPr>
          <w:rFonts w:ascii="Tahoma" w:hAnsi="Tahoma" w:cs="Tahoma"/>
          <w:sz w:val="16"/>
          <w:szCs w:val="16"/>
        </w:rPr>
        <w:t>und vermeiden Kreuzkontamination durch Fremdmaterial</w:t>
      </w:r>
      <w:r w:rsidR="00EF228D" w:rsidRPr="00E72A6C">
        <w:rPr>
          <w:rFonts w:ascii="Tahoma" w:hAnsi="Tahoma" w:cs="Tahoma"/>
          <w:sz w:val="16"/>
          <w:szCs w:val="16"/>
        </w:rPr>
        <w:br/>
        <w:t>Bildnachweis: SCHWING Technologies</w:t>
      </w:r>
      <w:r w:rsidR="00EF228D" w:rsidRPr="00E72A6C">
        <w:rPr>
          <w:rFonts w:ascii="Tahoma" w:hAnsi="Tahoma" w:cs="Tahoma"/>
          <w:sz w:val="16"/>
          <w:szCs w:val="16"/>
        </w:rPr>
        <w:br/>
        <w:t>Download-Link:</w:t>
      </w:r>
      <w:r w:rsidR="00A83BD5">
        <w:rPr>
          <w:rFonts w:ascii="Tahoma" w:hAnsi="Tahoma" w:cs="Tahoma"/>
          <w:sz w:val="16"/>
          <w:szCs w:val="16"/>
        </w:rPr>
        <w:t xml:space="preserve"> </w:t>
      </w:r>
      <w:hyperlink r:id="rId28" w:history="1">
        <w:r w:rsidR="00A83BD5" w:rsidRPr="00BF085C">
          <w:rPr>
            <w:rStyle w:val="Hyperlink"/>
            <w:rFonts w:ascii="Tahoma" w:hAnsi="Tahoma" w:cs="Tahoma"/>
            <w:sz w:val="16"/>
            <w:szCs w:val="16"/>
          </w:rPr>
          <w:t>https://drive.google.com/file/d/1FBp7qXSsUyy-Gz4jRqqtZgJDzbHKyB3k/view?usp=sharing</w:t>
        </w:r>
      </w:hyperlink>
    </w:p>
    <w:p w14:paraId="3E053F1F" w14:textId="77777777" w:rsidR="00EF228D" w:rsidRDefault="00EF228D" w:rsidP="00EF228D">
      <w:pPr>
        <w:pStyle w:val="Gru-ISB"/>
        <w:tabs>
          <w:tab w:val="left" w:pos="708"/>
        </w:tabs>
        <w:spacing w:before="0" w:line="240" w:lineRule="auto"/>
        <w:rPr>
          <w:rFonts w:ascii="Tahoma" w:hAnsi="Tahoma" w:cs="Tahoma"/>
          <w:sz w:val="16"/>
          <w:szCs w:val="16"/>
        </w:rPr>
      </w:pPr>
    </w:p>
    <w:p w14:paraId="1CD09241" w14:textId="0A913DE0" w:rsidR="00EF228D" w:rsidRDefault="00EF228D" w:rsidP="00EF228D">
      <w:pPr>
        <w:pStyle w:val="Gru-ISB"/>
        <w:tabs>
          <w:tab w:val="left" w:pos="708"/>
        </w:tabs>
        <w:spacing w:before="0" w:line="240" w:lineRule="auto"/>
        <w:rPr>
          <w:rFonts w:ascii="Tahoma" w:hAnsi="Tahoma" w:cs="Tahoma"/>
          <w:sz w:val="16"/>
          <w:szCs w:val="16"/>
        </w:rPr>
      </w:pPr>
    </w:p>
    <w:p w14:paraId="311E29D8" w14:textId="77777777" w:rsidR="00A83BD5" w:rsidRDefault="00EF228D" w:rsidP="00C1027F">
      <w:pPr>
        <w:pStyle w:val="Gru-ISB"/>
        <w:tabs>
          <w:tab w:val="left" w:pos="708"/>
        </w:tabs>
        <w:spacing w:before="0" w:line="240" w:lineRule="auto"/>
        <w:rPr>
          <w:rFonts w:ascii="Tahoma" w:hAnsi="Tahoma" w:cs="Tahoma"/>
          <w:sz w:val="16"/>
          <w:szCs w:val="16"/>
        </w:rPr>
      </w:pPr>
      <w:r>
        <w:rPr>
          <w:noProof/>
        </w:rPr>
        <w:drawing>
          <wp:inline distT="0" distB="0" distL="0" distR="0" wp14:anchorId="013B093F" wp14:editId="2E7A4CCC">
            <wp:extent cx="3734306" cy="26098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1867" cy="2643090"/>
                    </a:xfrm>
                    <a:prstGeom prst="rect">
                      <a:avLst/>
                    </a:prstGeom>
                    <a:noFill/>
                    <a:ln>
                      <a:noFill/>
                    </a:ln>
                  </pic:spPr>
                </pic:pic>
              </a:graphicData>
            </a:graphic>
          </wp:inline>
        </w:drawing>
      </w:r>
    </w:p>
    <w:p w14:paraId="1848853C" w14:textId="77777777" w:rsidR="00A83BD5" w:rsidRDefault="00A83BD5" w:rsidP="00C1027F">
      <w:pPr>
        <w:pStyle w:val="Gru-ISB"/>
        <w:tabs>
          <w:tab w:val="left" w:pos="708"/>
        </w:tabs>
        <w:spacing w:before="0" w:line="240" w:lineRule="auto"/>
        <w:rPr>
          <w:rFonts w:ascii="Tahoma" w:hAnsi="Tahoma" w:cs="Tahoma"/>
          <w:sz w:val="16"/>
          <w:szCs w:val="16"/>
        </w:rPr>
      </w:pPr>
    </w:p>
    <w:p w14:paraId="3F83F706" w14:textId="6D37FF42" w:rsidR="00EF228D" w:rsidRDefault="003021F9" w:rsidP="00C1027F">
      <w:pPr>
        <w:pStyle w:val="Gru-ISB"/>
        <w:tabs>
          <w:tab w:val="left" w:pos="708"/>
        </w:tabs>
        <w:spacing w:before="0" w:line="240" w:lineRule="auto"/>
        <w:rPr>
          <w:rFonts w:ascii="Tahoma" w:hAnsi="Tahoma" w:cs="Tahoma"/>
          <w:sz w:val="16"/>
          <w:szCs w:val="16"/>
        </w:rPr>
      </w:pPr>
      <w:r>
        <w:rPr>
          <w:rFonts w:ascii="Tahoma" w:hAnsi="Tahoma" w:cs="Tahoma"/>
          <w:sz w:val="16"/>
          <w:szCs w:val="16"/>
        </w:rPr>
        <w:t xml:space="preserve">Der flexible Reinigungsservice reduziert Kosten durch Wartung, Anlagenstillstand und Produktionsausfall. </w:t>
      </w:r>
      <w:r w:rsidR="00BF5E21">
        <w:rPr>
          <w:rFonts w:ascii="Tahoma" w:hAnsi="Tahoma" w:cs="Tahoma"/>
          <w:sz w:val="16"/>
          <w:szCs w:val="16"/>
        </w:rPr>
        <w:t>Inner</w:t>
      </w:r>
      <w:r>
        <w:rPr>
          <w:rFonts w:ascii="Tahoma" w:hAnsi="Tahoma" w:cs="Tahoma"/>
          <w:sz w:val="16"/>
          <w:szCs w:val="16"/>
        </w:rPr>
        <w:t>halb von nur zwei bis drei Tagen können Teile wieder in den Produktionsprozess zurückgeführt werden</w:t>
      </w:r>
      <w:r w:rsidR="00EF228D" w:rsidRPr="00E72A6C">
        <w:rPr>
          <w:rFonts w:ascii="Tahoma" w:hAnsi="Tahoma" w:cs="Tahoma"/>
          <w:sz w:val="16"/>
          <w:szCs w:val="16"/>
        </w:rPr>
        <w:t xml:space="preserve"> </w:t>
      </w:r>
      <w:r w:rsidR="00EF228D" w:rsidRPr="00E72A6C">
        <w:rPr>
          <w:rFonts w:ascii="Tahoma" w:hAnsi="Tahoma" w:cs="Tahoma"/>
          <w:sz w:val="16"/>
          <w:szCs w:val="16"/>
        </w:rPr>
        <w:br/>
        <w:t>Bildnachweis: SCHWING Technologies</w:t>
      </w:r>
      <w:r w:rsidR="00EF228D" w:rsidRPr="00E72A6C">
        <w:rPr>
          <w:rFonts w:ascii="Tahoma" w:hAnsi="Tahoma" w:cs="Tahoma"/>
          <w:sz w:val="16"/>
          <w:szCs w:val="16"/>
        </w:rPr>
        <w:br/>
        <w:t>Download-Link:</w:t>
      </w:r>
      <w:r w:rsidR="00A83BD5">
        <w:rPr>
          <w:rFonts w:ascii="Tahoma" w:hAnsi="Tahoma" w:cs="Tahoma"/>
          <w:sz w:val="16"/>
          <w:szCs w:val="16"/>
        </w:rPr>
        <w:t xml:space="preserve"> </w:t>
      </w:r>
      <w:hyperlink r:id="rId30" w:history="1">
        <w:r w:rsidR="00A83BD5" w:rsidRPr="00BF085C">
          <w:rPr>
            <w:rStyle w:val="Hyperlink"/>
            <w:rFonts w:ascii="Tahoma" w:hAnsi="Tahoma" w:cs="Tahoma"/>
            <w:sz w:val="16"/>
            <w:szCs w:val="16"/>
          </w:rPr>
          <w:t>https://drive.google.com/file/d/12Rt3ajur5khwqC9N40Ep4aeyzGlIk2Y6/view?usp=sharing</w:t>
        </w:r>
      </w:hyperlink>
    </w:p>
    <w:p w14:paraId="30076ED3" w14:textId="77777777" w:rsidR="00A83BD5" w:rsidRPr="003021F9" w:rsidRDefault="00A83BD5" w:rsidP="00C1027F">
      <w:pPr>
        <w:pStyle w:val="Gru-ISB"/>
        <w:tabs>
          <w:tab w:val="left" w:pos="708"/>
        </w:tabs>
        <w:spacing w:before="0" w:line="240" w:lineRule="auto"/>
        <w:rPr>
          <w:rFonts w:ascii="Tahoma" w:hAnsi="Tahoma" w:cs="Tahoma"/>
          <w:sz w:val="16"/>
          <w:szCs w:val="16"/>
        </w:rPr>
      </w:pPr>
    </w:p>
    <w:bookmarkEnd w:id="8"/>
    <w:bookmarkEnd w:id="6"/>
    <w:p w14:paraId="4B87FE5B" w14:textId="77777777" w:rsidR="00EF228D" w:rsidRPr="00C1027F" w:rsidRDefault="00EF228D" w:rsidP="00C1027F">
      <w:pPr>
        <w:pStyle w:val="Gru-ISB"/>
        <w:tabs>
          <w:tab w:val="left" w:pos="708"/>
        </w:tabs>
        <w:spacing w:before="0" w:line="240" w:lineRule="auto"/>
        <w:rPr>
          <w:rFonts w:cs="Arial"/>
          <w:b/>
          <w:bCs/>
          <w:sz w:val="24"/>
        </w:rPr>
      </w:pPr>
    </w:p>
    <w:bookmarkEnd w:id="1"/>
    <w:bookmarkEnd w:id="7"/>
    <w:bookmarkEnd w:id="2"/>
    <w:sectPr w:rsidR="00EF228D" w:rsidRPr="00C1027F" w:rsidSect="00B32CF6">
      <w:headerReference w:type="default" r:id="rId31"/>
      <w:footerReference w:type="default" r:id="rId32"/>
      <w:headerReference w:type="first" r:id="rId33"/>
      <w:footerReference w:type="first" r:id="rId34"/>
      <w:pgSz w:w="11907" w:h="16840" w:code="9"/>
      <w:pgMar w:top="2835" w:right="1134" w:bottom="1247" w:left="1418" w:header="1758"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1E678F" w14:textId="77777777" w:rsidR="00843BFD" w:rsidRDefault="00843BFD">
      <w:r>
        <w:separator/>
      </w:r>
    </w:p>
  </w:endnote>
  <w:endnote w:type="continuationSeparator" w:id="0">
    <w:p w14:paraId="3DE1355D" w14:textId="77777777" w:rsidR="00843BFD" w:rsidRDefault="00843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F3DE1" w14:textId="77777777" w:rsidR="00287E71" w:rsidRPr="00142420"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Pr>
        <w:rFonts w:ascii="Tahoma" w:hAnsi="Tahoma"/>
        <w:noProof/>
        <w:sz w:val="12"/>
        <w:szCs w:val="12"/>
      </w:rPr>
      <w:drawing>
        <wp:anchor distT="0" distB="0" distL="114300" distR="114300" simplePos="0" relativeHeight="251663360" behindDoc="0" locked="1" layoutInCell="1" allowOverlap="1" wp14:anchorId="1FC9317A" wp14:editId="047BCFFE">
          <wp:simplePos x="0" y="0"/>
          <wp:positionH relativeFrom="page">
            <wp:posOffset>720090</wp:posOffset>
          </wp:positionH>
          <wp:positionV relativeFrom="page">
            <wp:posOffset>10153015</wp:posOffset>
          </wp:positionV>
          <wp:extent cx="6477635" cy="76835"/>
          <wp:effectExtent l="0" t="0" r="0" b="0"/>
          <wp:wrapNone/>
          <wp:docPr id="2" name="Bild 16" descr="SchwingPunkte60K-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wingPunkte60K-DIN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635" cy="7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420">
      <w:rPr>
        <w:rFonts w:ascii="Tahoma" w:hAnsi="Tahoma"/>
        <w:sz w:val="12"/>
        <w:szCs w:val="12"/>
      </w:rPr>
      <w:t>Geschäftsführer:</w:t>
    </w:r>
    <w:r w:rsidRPr="00142420">
      <w:rPr>
        <w:rFonts w:ascii="Tahoma" w:hAnsi="Tahoma"/>
        <w:sz w:val="12"/>
        <w:szCs w:val="12"/>
      </w:rPr>
      <w:tab/>
    </w:r>
    <w:r w:rsidR="0029121A">
      <w:rPr>
        <w:rFonts w:ascii="Tahoma" w:hAnsi="Tahoma"/>
        <w:sz w:val="12"/>
        <w:szCs w:val="12"/>
      </w:rPr>
      <w:t xml:space="preserve">   </w:t>
    </w:r>
    <w:r w:rsidRPr="00142420">
      <w:rPr>
        <w:rFonts w:ascii="Tahoma" w:hAnsi="Tahoma"/>
        <w:sz w:val="12"/>
        <w:szCs w:val="12"/>
      </w:rPr>
      <w:t>Firmensitz: Deutschland</w:t>
    </w:r>
    <w:r w:rsidRPr="00142420">
      <w:rPr>
        <w:rFonts w:ascii="Tahoma" w:hAnsi="Tahoma"/>
        <w:sz w:val="12"/>
        <w:szCs w:val="12"/>
      </w:rPr>
      <w:tab/>
      <w:t>Handelsregister:</w:t>
    </w:r>
    <w:r w:rsidRPr="00142420">
      <w:rPr>
        <w:rFonts w:ascii="Tahoma" w:hAnsi="Tahoma"/>
        <w:sz w:val="12"/>
        <w:szCs w:val="12"/>
      </w:rPr>
      <w:tab/>
      <w:t>St.-Nr.: DE 812 097 259</w:t>
    </w:r>
  </w:p>
  <w:p w14:paraId="5F25E343" w14:textId="10D0F754" w:rsidR="00CB0AE0" w:rsidRPr="00287E71"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sidRPr="00142420">
      <w:rPr>
        <w:rFonts w:ascii="Tahoma" w:hAnsi="Tahoma"/>
        <w:sz w:val="12"/>
        <w:szCs w:val="12"/>
      </w:rPr>
      <w:t>Ewald Schwing, Thomas Schwing</w:t>
    </w:r>
    <w:r w:rsidR="0029121A">
      <w:rPr>
        <w:rFonts w:ascii="Tahoma" w:hAnsi="Tahoma"/>
        <w:sz w:val="12"/>
        <w:szCs w:val="12"/>
      </w:rPr>
      <w:t xml:space="preserve">, Alfred Schillert </w:t>
    </w:r>
    <w:r w:rsidRPr="00142420">
      <w:rPr>
        <w:rFonts w:ascii="Tahoma" w:hAnsi="Tahoma"/>
        <w:sz w:val="12"/>
        <w:szCs w:val="12"/>
      </w:rPr>
      <w:t>Oderstraße 7, 47506 Neukirchen-Vluyn</w:t>
    </w:r>
    <w:r w:rsidRPr="00142420">
      <w:rPr>
        <w:rFonts w:ascii="Tahoma" w:hAnsi="Tahoma"/>
        <w:sz w:val="12"/>
        <w:szCs w:val="12"/>
      </w:rPr>
      <w:tab/>
      <w:t>AG Kleve, HRB 6096</w:t>
    </w:r>
    <w:r w:rsidRPr="00142420">
      <w:rPr>
        <w:rFonts w:ascii="Tahoma" w:hAnsi="Tahoma"/>
        <w:sz w:val="12"/>
        <w:szCs w:val="12"/>
      </w:rPr>
      <w:tab/>
    </w:r>
    <w:proofErr w:type="spellStart"/>
    <w:r w:rsidRPr="00142420">
      <w:rPr>
        <w:rFonts w:ascii="Tahoma" w:hAnsi="Tahoma"/>
        <w:sz w:val="12"/>
        <w:szCs w:val="12"/>
      </w:rPr>
      <w:t>USt</w:t>
    </w:r>
    <w:proofErr w:type="spellEnd"/>
    <w:r w:rsidRPr="00142420">
      <w:rPr>
        <w:rFonts w:ascii="Tahoma" w:hAnsi="Tahoma"/>
        <w:sz w:val="12"/>
        <w:szCs w:val="12"/>
      </w:rPr>
      <w:t>.-ID: 119/5745/0644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32B69" w14:textId="77777777" w:rsidR="00287E71" w:rsidRPr="00142420"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Pr>
        <w:rFonts w:ascii="Tahoma" w:hAnsi="Tahoma"/>
        <w:noProof/>
        <w:sz w:val="12"/>
        <w:szCs w:val="12"/>
      </w:rPr>
      <w:drawing>
        <wp:anchor distT="0" distB="0" distL="114300" distR="114300" simplePos="0" relativeHeight="251661312" behindDoc="0" locked="1" layoutInCell="1" allowOverlap="1" wp14:anchorId="6E399B0C" wp14:editId="32FE14AB">
          <wp:simplePos x="0" y="0"/>
          <wp:positionH relativeFrom="page">
            <wp:posOffset>720090</wp:posOffset>
          </wp:positionH>
          <wp:positionV relativeFrom="page">
            <wp:posOffset>10153015</wp:posOffset>
          </wp:positionV>
          <wp:extent cx="6477635" cy="76835"/>
          <wp:effectExtent l="0" t="0" r="0" b="0"/>
          <wp:wrapNone/>
          <wp:docPr id="16" name="Bild 16" descr="SchwingPunkte60K-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wingPunkte60K-DIN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635" cy="7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420">
      <w:rPr>
        <w:rFonts w:ascii="Tahoma" w:hAnsi="Tahoma"/>
        <w:sz w:val="12"/>
        <w:szCs w:val="12"/>
      </w:rPr>
      <w:t>Geschäftsführer:</w:t>
    </w:r>
    <w:r w:rsidRPr="00142420">
      <w:rPr>
        <w:rFonts w:ascii="Tahoma" w:hAnsi="Tahoma"/>
        <w:sz w:val="12"/>
        <w:szCs w:val="12"/>
      </w:rPr>
      <w:tab/>
    </w:r>
    <w:r w:rsidR="0029121A">
      <w:rPr>
        <w:rFonts w:ascii="Tahoma" w:hAnsi="Tahoma"/>
        <w:sz w:val="12"/>
        <w:szCs w:val="12"/>
      </w:rPr>
      <w:t xml:space="preserve">   </w:t>
    </w:r>
    <w:r w:rsidRPr="00142420">
      <w:rPr>
        <w:rFonts w:ascii="Tahoma" w:hAnsi="Tahoma"/>
        <w:sz w:val="12"/>
        <w:szCs w:val="12"/>
      </w:rPr>
      <w:t>Firmensitz: Deutschland</w:t>
    </w:r>
    <w:r w:rsidRPr="00142420">
      <w:rPr>
        <w:rFonts w:ascii="Tahoma" w:hAnsi="Tahoma"/>
        <w:sz w:val="12"/>
        <w:szCs w:val="12"/>
      </w:rPr>
      <w:tab/>
      <w:t>Handelsregister:</w:t>
    </w:r>
    <w:r w:rsidRPr="00142420">
      <w:rPr>
        <w:rFonts w:ascii="Tahoma" w:hAnsi="Tahoma"/>
        <w:sz w:val="12"/>
        <w:szCs w:val="12"/>
      </w:rPr>
      <w:tab/>
      <w:t>St.-Nr.: DE 812 097 259</w:t>
    </w:r>
  </w:p>
  <w:p w14:paraId="12B54B77" w14:textId="77777777" w:rsidR="00BB74DC" w:rsidRPr="00287E71"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sidRPr="00142420">
      <w:rPr>
        <w:rFonts w:ascii="Tahoma" w:hAnsi="Tahoma"/>
        <w:sz w:val="12"/>
        <w:szCs w:val="12"/>
      </w:rPr>
      <w:t>Ewald Schwing, Thomas Schwing</w:t>
    </w:r>
    <w:r w:rsidR="0029121A">
      <w:rPr>
        <w:rFonts w:ascii="Tahoma" w:hAnsi="Tahoma"/>
        <w:sz w:val="12"/>
        <w:szCs w:val="12"/>
      </w:rPr>
      <w:t xml:space="preserve">, Alfred </w:t>
    </w:r>
    <w:proofErr w:type="gramStart"/>
    <w:r w:rsidR="0029121A">
      <w:rPr>
        <w:rFonts w:ascii="Tahoma" w:hAnsi="Tahoma"/>
        <w:sz w:val="12"/>
        <w:szCs w:val="12"/>
      </w:rPr>
      <w:t xml:space="preserve">Schillert  </w:t>
    </w:r>
    <w:r w:rsidRPr="00142420">
      <w:rPr>
        <w:rFonts w:ascii="Tahoma" w:hAnsi="Tahoma"/>
        <w:sz w:val="12"/>
        <w:szCs w:val="12"/>
      </w:rPr>
      <w:t>Oderstraße</w:t>
    </w:r>
    <w:proofErr w:type="gramEnd"/>
    <w:r w:rsidRPr="00142420">
      <w:rPr>
        <w:rFonts w:ascii="Tahoma" w:hAnsi="Tahoma"/>
        <w:sz w:val="12"/>
        <w:szCs w:val="12"/>
      </w:rPr>
      <w:t xml:space="preserve"> 7, 47506 Neukirchen-Vluyn</w:t>
    </w:r>
    <w:r w:rsidRPr="00142420">
      <w:rPr>
        <w:rFonts w:ascii="Tahoma" w:hAnsi="Tahoma"/>
        <w:sz w:val="12"/>
        <w:szCs w:val="12"/>
      </w:rPr>
      <w:tab/>
      <w:t>AG Kleve, HRB 6096</w:t>
    </w:r>
    <w:r w:rsidRPr="00142420">
      <w:rPr>
        <w:rFonts w:ascii="Tahoma" w:hAnsi="Tahoma"/>
        <w:sz w:val="12"/>
        <w:szCs w:val="12"/>
      </w:rPr>
      <w:tab/>
    </w:r>
    <w:proofErr w:type="spellStart"/>
    <w:r w:rsidRPr="00142420">
      <w:rPr>
        <w:rFonts w:ascii="Tahoma" w:hAnsi="Tahoma"/>
        <w:sz w:val="12"/>
        <w:szCs w:val="12"/>
      </w:rPr>
      <w:t>USt</w:t>
    </w:r>
    <w:proofErr w:type="spellEnd"/>
    <w:r w:rsidRPr="00142420">
      <w:rPr>
        <w:rFonts w:ascii="Tahoma" w:hAnsi="Tahoma"/>
        <w:sz w:val="12"/>
        <w:szCs w:val="12"/>
      </w:rPr>
      <w:t>.-ID: 119/5745/0644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A0CAA0" w14:textId="77777777" w:rsidR="00843BFD" w:rsidRDefault="00843BFD">
      <w:r>
        <w:separator/>
      </w:r>
    </w:p>
  </w:footnote>
  <w:footnote w:type="continuationSeparator" w:id="0">
    <w:p w14:paraId="298AECDA" w14:textId="77777777" w:rsidR="00843BFD" w:rsidRDefault="00843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587E0" w14:textId="3020CC2C" w:rsidR="005B0A17" w:rsidRPr="00287E71" w:rsidRDefault="005B0A17" w:rsidP="005B0A17">
    <w:pPr>
      <w:pStyle w:val="Kopfzeile"/>
      <w:rPr>
        <w:rFonts w:ascii="Tahoma" w:hAnsi="Tahoma" w:cs="Tahoma"/>
        <w:sz w:val="14"/>
        <w:szCs w:val="14"/>
      </w:rPr>
    </w:pPr>
    <w:r>
      <w:rPr>
        <w:rFonts w:ascii="Tahoma" w:hAnsi="Tahoma" w:cs="Tahoma"/>
        <w:noProof/>
        <w:sz w:val="14"/>
        <w:szCs w:val="14"/>
      </w:rPr>
      <mc:AlternateContent>
        <mc:Choice Requires="wps">
          <w:drawing>
            <wp:anchor distT="0" distB="0" distL="114300" distR="114300" simplePos="0" relativeHeight="251669504" behindDoc="0" locked="0" layoutInCell="1" allowOverlap="1" wp14:anchorId="0C848B3F" wp14:editId="53DEA768">
              <wp:simplePos x="0" y="0"/>
              <wp:positionH relativeFrom="column">
                <wp:posOffset>4224655</wp:posOffset>
              </wp:positionH>
              <wp:positionV relativeFrom="paragraph">
                <wp:posOffset>-844550</wp:posOffset>
              </wp:positionV>
              <wp:extent cx="2095500" cy="1133475"/>
              <wp:effectExtent l="0" t="0" r="0" b="9525"/>
              <wp:wrapNone/>
              <wp:docPr id="6" name="Textfeld 6"/>
              <wp:cNvGraphicFramePr/>
              <a:graphic xmlns:a="http://schemas.openxmlformats.org/drawingml/2006/main">
                <a:graphicData uri="http://schemas.microsoft.com/office/word/2010/wordprocessingShape">
                  <wps:wsp>
                    <wps:cNvSpPr txBox="1"/>
                    <wps:spPr>
                      <a:xfrm>
                        <a:off x="0" y="0"/>
                        <a:ext cx="2095500"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EA984" w14:textId="313D5B37" w:rsidR="005B0A17" w:rsidRDefault="00FD14AE" w:rsidP="005B0A17">
                          <w:r w:rsidRPr="00FD14AE">
                            <w:rPr>
                              <w:noProof/>
                            </w:rPr>
                            <w:drawing>
                              <wp:inline distT="0" distB="0" distL="0" distR="0" wp14:anchorId="5FE52479" wp14:editId="5C76BB15">
                                <wp:extent cx="1906270" cy="988904"/>
                                <wp:effectExtent l="0" t="0" r="0" b="1905"/>
                                <wp:docPr id="5" name="Grafik 5" descr="G:\09_Marketing\03_Presse_PR\2019\Fotos\Logo\SCHWING_TECHNOLOGIES_3C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9_Marketing\03_Presse_PR\2019\Fotos\Logo\SCHWING_TECHNOLOGIES_3C_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6270" cy="988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48B3F" id="_x0000_t202" coordsize="21600,21600" o:spt="202" path="m,l,21600r21600,l21600,xe">
              <v:stroke joinstyle="miter"/>
              <v:path gradientshapeok="t" o:connecttype="rect"/>
            </v:shapetype>
            <v:shape id="Textfeld 6" o:spid="_x0000_s1026" type="#_x0000_t202" style="position:absolute;margin-left:332.65pt;margin-top:-66.5pt;width:165pt;height:8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" fillcolor="white [3201]" stroked="f" strokeweight=".5pt">
              <v:textbox>
                <w:txbxContent>
                  <w:p w14:paraId="5A5EA984" w14:textId="313D5B37" w:rsidR="005B0A17" w:rsidRDefault="00FD14AE" w:rsidP="005B0A17">
                    <w:r w:rsidRPr="00FD14AE">
                      <w:rPr>
                        <w:noProof/>
                      </w:rPr>
                      <w:drawing>
                        <wp:inline distT="0" distB="0" distL="0" distR="0" wp14:anchorId="5FE52479" wp14:editId="5C76BB15">
                          <wp:extent cx="1906270" cy="988904"/>
                          <wp:effectExtent l="0" t="0" r="0" b="1905"/>
                          <wp:docPr id="5" name="Grafik 5" descr="G:\09_Marketing\03_Presse_PR\2019\Fotos\Logo\SCHWING_TECHNOLOGIES_3C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9_Marketing\03_Presse_PR\2019\Fotos\Logo\SCHWING_TECHNOLOGIES_3C_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6270" cy="988904"/>
                                  </a:xfrm>
                                  <a:prstGeom prst="rect">
                                    <a:avLst/>
                                  </a:prstGeom>
                                  <a:noFill/>
                                  <a:ln>
                                    <a:noFill/>
                                  </a:ln>
                                </pic:spPr>
                              </pic:pic>
                            </a:graphicData>
                          </a:graphic>
                        </wp:inline>
                      </w:drawing>
                    </w:r>
                  </w:p>
                </w:txbxContent>
              </v:textbox>
            </v:shape>
          </w:pict>
        </mc:Fallback>
      </mc:AlternateContent>
    </w:r>
    <w:r w:rsidR="00CB0AE0" w:rsidRPr="003F4D53">
      <w:rPr>
        <w:rFonts w:ascii="Tahoma" w:hAnsi="Tahoma" w:cs="Tahoma"/>
      </w:rPr>
      <w:t xml:space="preserve">Seite </w:t>
    </w:r>
    <w:r w:rsidR="00CB0AE0" w:rsidRPr="003F4D53">
      <w:rPr>
        <w:rFonts w:ascii="Tahoma" w:hAnsi="Tahoma" w:cs="Tahoma"/>
      </w:rPr>
      <w:fldChar w:fldCharType="begin"/>
    </w:r>
    <w:r w:rsidR="00CB0AE0" w:rsidRPr="003F4D53">
      <w:rPr>
        <w:rFonts w:ascii="Tahoma" w:hAnsi="Tahoma" w:cs="Tahoma"/>
      </w:rPr>
      <w:instrText xml:space="preserve"> PAGE </w:instrText>
    </w:r>
    <w:r w:rsidR="00CB0AE0" w:rsidRPr="003F4D53">
      <w:rPr>
        <w:rFonts w:ascii="Tahoma" w:hAnsi="Tahoma" w:cs="Tahoma"/>
      </w:rPr>
      <w:fldChar w:fldCharType="separate"/>
    </w:r>
    <w:r w:rsidR="002A5586">
      <w:rPr>
        <w:rFonts w:ascii="Tahoma" w:hAnsi="Tahoma" w:cs="Tahoma"/>
        <w:noProof/>
      </w:rPr>
      <w:t>2</w:t>
    </w:r>
    <w:r w:rsidR="00CB0AE0" w:rsidRPr="003F4D53">
      <w:rPr>
        <w:rFonts w:ascii="Tahoma" w:hAnsi="Tahoma" w:cs="Tahoma"/>
      </w:rPr>
      <w:fldChar w:fldCharType="end"/>
    </w:r>
    <w:r w:rsidR="00CB0AE0" w:rsidRPr="003F4D53">
      <w:rPr>
        <w:rFonts w:ascii="Tahoma" w:hAnsi="Tahoma" w:cs="Tahoma"/>
      </w:rPr>
      <w:t xml:space="preserve"> von </w:t>
    </w:r>
    <w:r w:rsidR="00CB0AE0" w:rsidRPr="003F4D53">
      <w:rPr>
        <w:rFonts w:ascii="Tahoma" w:hAnsi="Tahoma" w:cs="Tahoma"/>
      </w:rPr>
      <w:fldChar w:fldCharType="begin"/>
    </w:r>
    <w:r w:rsidR="00CB0AE0" w:rsidRPr="003F4D53">
      <w:rPr>
        <w:rFonts w:ascii="Tahoma" w:hAnsi="Tahoma" w:cs="Tahoma"/>
      </w:rPr>
      <w:instrText xml:space="preserve"> NUMPAGES </w:instrText>
    </w:r>
    <w:r w:rsidR="00CB0AE0" w:rsidRPr="003F4D53">
      <w:rPr>
        <w:rFonts w:ascii="Tahoma" w:hAnsi="Tahoma" w:cs="Tahoma"/>
      </w:rPr>
      <w:fldChar w:fldCharType="separate"/>
    </w:r>
    <w:r w:rsidR="002A5586">
      <w:rPr>
        <w:rFonts w:ascii="Tahoma" w:hAnsi="Tahoma" w:cs="Tahoma"/>
        <w:noProof/>
      </w:rPr>
      <w:t>2</w:t>
    </w:r>
    <w:r w:rsidR="00CB0AE0" w:rsidRPr="003F4D53">
      <w:rPr>
        <w:rFonts w:ascii="Tahoma" w:hAnsi="Tahoma" w:cs="Tahoma"/>
      </w:rPr>
      <w:fldChar w:fldCharType="end"/>
    </w:r>
  </w:p>
  <w:p w14:paraId="7A2A58EA" w14:textId="77777777" w:rsidR="00CB0AE0" w:rsidRPr="003F4D53" w:rsidRDefault="00CB0AE0" w:rsidP="00CA5580">
    <w:pPr>
      <w:pStyle w:val="Fuzeile"/>
      <w:tabs>
        <w:tab w:val="clear" w:pos="4536"/>
        <w:tab w:val="clear" w:pos="9072"/>
        <w:tab w:val="right" w:pos="7797"/>
        <w:tab w:val="center" w:pos="8364"/>
        <w:tab w:val="left" w:pos="8931"/>
        <w:tab w:val="right" w:pos="9611"/>
      </w:tabs>
      <w:rPr>
        <w:rFonts w:ascii="Tahoma" w:hAnsi="Tahoma" w:cs="Tahom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FA972" w14:textId="77777777" w:rsidR="00BB74DC" w:rsidRPr="00287E71" w:rsidRDefault="00BB74DC" w:rsidP="00BB74DC">
    <w:pPr>
      <w:pStyle w:val="Textkrper3"/>
      <w:framePr w:w="2351" w:h="2228" w:hRule="exact" w:wrap="around" w:x="8886" w:y="2236"/>
      <w:spacing w:before="0" w:line="220" w:lineRule="exact"/>
      <w:rPr>
        <w:rFonts w:ascii="Tahoma" w:hAnsi="Tahoma" w:cs="Tahoma"/>
        <w:b w:val="0"/>
        <w:sz w:val="14"/>
        <w:szCs w:val="14"/>
      </w:rPr>
    </w:pPr>
  </w:p>
  <w:p w14:paraId="3F147260" w14:textId="77777777" w:rsidR="00CB0AE0" w:rsidRPr="00287E71" w:rsidRDefault="00CB0AE0" w:rsidP="00BB74DC">
    <w:pPr>
      <w:pStyle w:val="Textkrper3"/>
      <w:framePr w:w="2351" w:h="2228" w:hRule="exact" w:wrap="around" w:x="8886" w:y="2236"/>
      <w:spacing w:before="0" w:line="220" w:lineRule="exact"/>
      <w:rPr>
        <w:rFonts w:ascii="Tahoma" w:hAnsi="Tahoma" w:cs="Tahoma"/>
        <w:b w:val="0"/>
        <w:spacing w:val="0"/>
        <w:sz w:val="14"/>
        <w:szCs w:val="14"/>
      </w:rPr>
    </w:pPr>
    <w:r w:rsidRPr="00287E71">
      <w:rPr>
        <w:rFonts w:ascii="Tahoma" w:hAnsi="Tahoma" w:cs="Tahoma"/>
        <w:b w:val="0"/>
        <w:spacing w:val="0"/>
        <w:sz w:val="14"/>
        <w:szCs w:val="14"/>
      </w:rPr>
      <w:t>SCHWING T</w:t>
    </w:r>
    <w:r w:rsidR="00017E9A" w:rsidRPr="00287E71">
      <w:rPr>
        <w:rFonts w:ascii="Tahoma" w:hAnsi="Tahoma" w:cs="Tahoma"/>
        <w:b w:val="0"/>
        <w:spacing w:val="0"/>
        <w:sz w:val="14"/>
        <w:szCs w:val="14"/>
      </w:rPr>
      <w:t>echnologies</w:t>
    </w:r>
    <w:r w:rsidRPr="00287E71">
      <w:rPr>
        <w:rFonts w:ascii="Tahoma" w:hAnsi="Tahoma" w:cs="Tahoma"/>
        <w:b w:val="0"/>
        <w:spacing w:val="0"/>
        <w:sz w:val="14"/>
        <w:szCs w:val="14"/>
      </w:rPr>
      <w:t xml:space="preserve"> GmbH</w:t>
    </w:r>
  </w:p>
  <w:p w14:paraId="0E749F4D" w14:textId="77777777" w:rsidR="00CB0AE0" w:rsidRPr="00287E71" w:rsidRDefault="00CB0AE0" w:rsidP="00BB74DC">
    <w:pPr>
      <w:pStyle w:val="Textkrper3"/>
      <w:framePr w:w="2351" w:h="2228" w:hRule="exact" w:wrap="around" w:x="8886" w:y="2236"/>
      <w:spacing w:before="0" w:line="220" w:lineRule="exact"/>
      <w:rPr>
        <w:rFonts w:ascii="Tahoma" w:hAnsi="Tahoma" w:cs="Tahoma"/>
        <w:b w:val="0"/>
        <w:sz w:val="14"/>
        <w:szCs w:val="14"/>
      </w:rPr>
    </w:pPr>
  </w:p>
  <w:p w14:paraId="2B0FF8F5" w14:textId="77777777" w:rsidR="00CB0AE0"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Oderstraße 7</w:t>
    </w:r>
  </w:p>
  <w:p w14:paraId="1ECE9A62" w14:textId="77777777" w:rsidR="00BB74DC"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47506 Neukirchen-Vluyn</w:t>
    </w:r>
  </w:p>
  <w:p w14:paraId="77057119" w14:textId="77777777" w:rsidR="00A210C1"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 xml:space="preserve">Deutschland </w:t>
    </w:r>
  </w:p>
  <w:p w14:paraId="26D0C192" w14:textId="77777777" w:rsidR="00CB0AE0" w:rsidRPr="00287E71" w:rsidRDefault="00017E9A"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www.</w:t>
    </w:r>
    <w:r w:rsidR="00CB0AE0" w:rsidRPr="00287E71">
      <w:rPr>
        <w:rFonts w:ascii="Tahoma" w:hAnsi="Tahoma" w:cs="Tahoma"/>
        <w:sz w:val="14"/>
        <w:szCs w:val="14"/>
      </w:rPr>
      <w:t>schwing-technologies.com</w:t>
    </w:r>
  </w:p>
  <w:p w14:paraId="319ED0B0" w14:textId="77777777" w:rsidR="00CB0AE0" w:rsidRPr="00287E71" w:rsidRDefault="00CB0AE0" w:rsidP="00BB74DC">
    <w:pPr>
      <w:framePr w:w="2351" w:h="2228" w:hRule="exact" w:wrap="around" w:vAnchor="page" w:hAnchor="page" w:x="8886" w:y="2236" w:anchorLock="1"/>
      <w:tabs>
        <w:tab w:val="left" w:pos="652"/>
        <w:tab w:val="left" w:pos="709"/>
      </w:tabs>
      <w:spacing w:line="220" w:lineRule="exact"/>
      <w:rPr>
        <w:rFonts w:ascii="Tahoma" w:hAnsi="Tahoma" w:cs="Tahoma"/>
        <w:sz w:val="14"/>
        <w:szCs w:val="14"/>
      </w:rPr>
    </w:pPr>
  </w:p>
  <w:p w14:paraId="34B8B0D4" w14:textId="77777777" w:rsidR="00CB0AE0" w:rsidRPr="00287E71" w:rsidRDefault="00CB0AE0" w:rsidP="00BB74DC">
    <w:pPr>
      <w:framePr w:w="2351" w:h="2228" w:hRule="exact" w:wrap="around" w:vAnchor="page" w:hAnchor="page" w:x="8886" w:y="2236" w:anchorLock="1"/>
      <w:tabs>
        <w:tab w:val="left" w:pos="652"/>
        <w:tab w:val="left" w:pos="709"/>
      </w:tabs>
      <w:spacing w:line="220" w:lineRule="exact"/>
      <w:rPr>
        <w:rFonts w:ascii="Tahoma" w:hAnsi="Tahoma" w:cs="Tahoma"/>
        <w:sz w:val="14"/>
        <w:szCs w:val="14"/>
      </w:rPr>
    </w:pPr>
    <w:r w:rsidRPr="00287E71">
      <w:rPr>
        <w:rFonts w:ascii="Tahoma" w:hAnsi="Tahoma" w:cs="Tahoma"/>
        <w:sz w:val="14"/>
        <w:szCs w:val="14"/>
      </w:rPr>
      <w:t>Tel.: +49 (0) 2845 930-146</w:t>
    </w:r>
  </w:p>
  <w:p w14:paraId="2C647408" w14:textId="77777777"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r w:rsidRPr="00287E71">
      <w:rPr>
        <w:rFonts w:ascii="Tahoma" w:hAnsi="Tahoma" w:cs="Tahoma"/>
        <w:sz w:val="14"/>
        <w:szCs w:val="14"/>
      </w:rPr>
      <w:t>redaktion@schwing-tech.com</w:t>
    </w:r>
  </w:p>
  <w:p w14:paraId="24C42788" w14:textId="77777777"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p>
  <w:p w14:paraId="142D50F8" w14:textId="77777777"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p>
  <w:p w14:paraId="2987F54A" w14:textId="77777777"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vanish/>
        <w:sz w:val="14"/>
        <w:szCs w:val="14"/>
      </w:rPr>
    </w:pPr>
  </w:p>
  <w:p w14:paraId="5FD9DE64" w14:textId="77777777" w:rsidR="00CB0AE0" w:rsidRPr="00287E71" w:rsidRDefault="005B0A17">
    <w:pPr>
      <w:pStyle w:val="Kopfzeile"/>
      <w:rPr>
        <w:rFonts w:ascii="Tahoma" w:hAnsi="Tahoma" w:cs="Tahoma"/>
        <w:sz w:val="14"/>
        <w:szCs w:val="14"/>
      </w:rPr>
    </w:pPr>
    <w:r>
      <w:rPr>
        <w:rFonts w:ascii="Tahoma" w:hAnsi="Tahoma" w:cs="Tahoma"/>
        <w:noProof/>
        <w:sz w:val="14"/>
        <w:szCs w:val="14"/>
      </w:rPr>
      <mc:AlternateContent>
        <mc:Choice Requires="wps">
          <w:drawing>
            <wp:anchor distT="0" distB="0" distL="114300" distR="114300" simplePos="0" relativeHeight="251667456" behindDoc="0" locked="0" layoutInCell="1" allowOverlap="1" wp14:anchorId="1CE6FF5E" wp14:editId="64DF868C">
              <wp:simplePos x="0" y="0"/>
              <wp:positionH relativeFrom="column">
                <wp:posOffset>4215130</wp:posOffset>
              </wp:positionH>
              <wp:positionV relativeFrom="paragraph">
                <wp:posOffset>-844550</wp:posOffset>
              </wp:positionV>
              <wp:extent cx="2095500" cy="1133475"/>
              <wp:effectExtent l="0" t="0" r="0" b="9525"/>
              <wp:wrapNone/>
              <wp:docPr id="4" name="Textfeld 4"/>
              <wp:cNvGraphicFramePr/>
              <a:graphic xmlns:a="http://schemas.openxmlformats.org/drawingml/2006/main">
                <a:graphicData uri="http://schemas.microsoft.com/office/word/2010/wordprocessingShape">
                  <wps:wsp>
                    <wps:cNvSpPr txBox="1"/>
                    <wps:spPr>
                      <a:xfrm>
                        <a:off x="0" y="0"/>
                        <a:ext cx="2095500"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9EE01" w14:textId="2255C023" w:rsidR="005B0A17" w:rsidRDefault="00FD14AE">
                          <w:r w:rsidRPr="00FD14AE">
                            <w:rPr>
                              <w:noProof/>
                            </w:rPr>
                            <w:drawing>
                              <wp:inline distT="0" distB="0" distL="0" distR="0" wp14:anchorId="197AFA2C" wp14:editId="7A5A77DB">
                                <wp:extent cx="1906270" cy="988904"/>
                                <wp:effectExtent l="0" t="0" r="0" b="1905"/>
                                <wp:docPr id="3" name="Grafik 3" descr="G:\09_Marketing\03_Presse_PR\2019\Fotos\Logo\SCHWING_TECHNOLOGIES_3C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9_Marketing\03_Presse_PR\2019\Fotos\Logo\SCHWING_TECHNOLOGIES_3C_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6270" cy="988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6FF5E" id="_x0000_t202" coordsize="21600,21600" o:spt="202" path="m,l,21600r21600,l21600,xe">
              <v:stroke joinstyle="miter"/>
              <v:path gradientshapeok="t" o:connecttype="rect"/>
            </v:shapetype>
            <v:shape id="Textfeld 4" o:spid="_x0000_s1027" type="#_x0000_t202" style="position:absolute;margin-left:331.9pt;margin-top:-66.5pt;width:165pt;height:8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" fillcolor="white [3201]" stroked="f" strokeweight=".5pt">
              <v:textbox>
                <w:txbxContent>
                  <w:p w14:paraId="3BC9EE01" w14:textId="2255C023" w:rsidR="005B0A17" w:rsidRDefault="00FD14AE">
                    <w:r w:rsidRPr="00FD14AE">
                      <w:rPr>
                        <w:noProof/>
                      </w:rPr>
                      <w:drawing>
                        <wp:inline distT="0" distB="0" distL="0" distR="0" wp14:anchorId="197AFA2C" wp14:editId="7A5A77DB">
                          <wp:extent cx="1906270" cy="988904"/>
                          <wp:effectExtent l="0" t="0" r="0" b="1905"/>
                          <wp:docPr id="3" name="Grafik 3" descr="G:\09_Marketing\03_Presse_PR\2019\Fotos\Logo\SCHWING_TECHNOLOGIES_3C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9_Marketing\03_Presse_PR\2019\Fotos\Logo\SCHWING_TECHNOLOGIES_3C_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6270" cy="988904"/>
                                  </a:xfrm>
                                  <a:prstGeom prst="rect">
                                    <a:avLst/>
                                  </a:prstGeom>
                                  <a:noFill/>
                                  <a:ln>
                                    <a:noFill/>
                                  </a:ln>
                                </pic:spPr>
                              </pic:pic>
                            </a:graphicData>
                          </a:graphic>
                        </wp:inline>
                      </w:drawing>
                    </w:r>
                  </w:p>
                </w:txbxContent>
              </v:textbox>
            </v:shape>
          </w:pict>
        </mc:Fallback>
      </mc:AlternateContent>
    </w:r>
  </w:p>
  <w:p w14:paraId="4435793F" w14:textId="77777777" w:rsidR="00A210C1" w:rsidRPr="00287E71" w:rsidRDefault="00A210C1">
    <w:pPr>
      <w:rPr>
        <w:rFonts w:ascii="Tahoma" w:hAnsi="Tahoma" w:cs="Tahoma"/>
        <w:sz w:val="14"/>
        <w:szCs w:val="14"/>
      </w:rPr>
    </w:pPr>
  </w:p>
  <w:p w14:paraId="52793456" w14:textId="77777777" w:rsidR="00CB0AE0" w:rsidRPr="00287E71" w:rsidRDefault="00CB0AE0">
    <w:pPr>
      <w:rPr>
        <w:rFonts w:ascii="Tahoma" w:hAnsi="Tahoma" w:cs="Tahoma"/>
        <w:sz w:val="14"/>
        <w:szCs w:val="14"/>
      </w:rPr>
    </w:pPr>
  </w:p>
  <w:p w14:paraId="0ED9A7E7" w14:textId="77777777" w:rsidR="00CB0AE0" w:rsidRPr="00287E71" w:rsidRDefault="00CB0AE0">
    <w:pPr>
      <w:rPr>
        <w:rFonts w:ascii="Tahoma" w:hAnsi="Tahoma" w:cs="Tahoma"/>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8055E"/>
    <w:multiLevelType w:val="singleLevel"/>
    <w:tmpl w:val="53F44A9A"/>
    <w:lvl w:ilvl="0">
      <w:start w:val="21"/>
      <w:numFmt w:val="bullet"/>
      <w:lvlText w:val="-"/>
      <w:lvlJc w:val="left"/>
      <w:pPr>
        <w:tabs>
          <w:tab w:val="num" w:pos="1065"/>
        </w:tabs>
        <w:ind w:left="1065" w:hanging="360"/>
      </w:pPr>
      <w:rPr>
        <w:rFonts w:hint="default"/>
      </w:rPr>
    </w:lvl>
  </w:abstractNum>
  <w:abstractNum w:abstractNumId="1" w15:restartNumberingAfterBreak="0">
    <w:nsid w:val="10BB1077"/>
    <w:multiLevelType w:val="hybridMultilevel"/>
    <w:tmpl w:val="94AC0D8E"/>
    <w:lvl w:ilvl="0" w:tplc="A426B4F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7A7720"/>
    <w:multiLevelType w:val="singleLevel"/>
    <w:tmpl w:val="D24AF374"/>
    <w:lvl w:ilvl="0">
      <w:numFmt w:val="bullet"/>
      <w:lvlText w:val="-"/>
      <w:lvlJc w:val="left"/>
      <w:pPr>
        <w:tabs>
          <w:tab w:val="num" w:pos="360"/>
        </w:tabs>
        <w:ind w:left="360" w:hanging="360"/>
      </w:pPr>
      <w:rPr>
        <w:rFonts w:hint="default"/>
      </w:rPr>
    </w:lvl>
  </w:abstractNum>
  <w:abstractNum w:abstractNumId="3" w15:restartNumberingAfterBreak="0">
    <w:nsid w:val="344C01BA"/>
    <w:multiLevelType w:val="hybridMultilevel"/>
    <w:tmpl w:val="8684E47A"/>
    <w:lvl w:ilvl="0" w:tplc="5838EA06">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CA7140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311320F"/>
    <w:multiLevelType w:val="multilevel"/>
    <w:tmpl w:val="34E4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8B4AD0"/>
    <w:multiLevelType w:val="singleLevel"/>
    <w:tmpl w:val="D24AF374"/>
    <w:lvl w:ilvl="0">
      <w:numFmt w:val="bullet"/>
      <w:lvlText w:val="-"/>
      <w:lvlJc w:val="left"/>
      <w:pPr>
        <w:tabs>
          <w:tab w:val="num" w:pos="360"/>
        </w:tabs>
        <w:ind w:left="360" w:hanging="360"/>
      </w:pPr>
      <w:rPr>
        <w:rFonts w:hint="default"/>
      </w:rPr>
    </w:lvl>
  </w:abstractNum>
  <w:abstractNum w:abstractNumId="7" w15:restartNumberingAfterBreak="0">
    <w:nsid w:val="57592FAA"/>
    <w:multiLevelType w:val="singleLevel"/>
    <w:tmpl w:val="0407000F"/>
    <w:lvl w:ilvl="0">
      <w:start w:val="1"/>
      <w:numFmt w:val="decimal"/>
      <w:lvlText w:val="%1."/>
      <w:lvlJc w:val="left"/>
      <w:pPr>
        <w:tabs>
          <w:tab w:val="num" w:pos="360"/>
        </w:tabs>
        <w:ind w:left="360" w:hanging="360"/>
      </w:pPr>
    </w:lvl>
  </w:abstractNum>
  <w:abstractNum w:abstractNumId="8" w15:restartNumberingAfterBreak="0">
    <w:nsid w:val="58883048"/>
    <w:multiLevelType w:val="hybridMultilevel"/>
    <w:tmpl w:val="F73092B4"/>
    <w:lvl w:ilvl="0" w:tplc="AA78552C">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A8F7831"/>
    <w:multiLevelType w:val="multilevel"/>
    <w:tmpl w:val="7968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0A67A1"/>
    <w:multiLevelType w:val="singleLevel"/>
    <w:tmpl w:val="D24AF374"/>
    <w:lvl w:ilvl="0">
      <w:numFmt w:val="bullet"/>
      <w:lvlText w:val="-"/>
      <w:lvlJc w:val="left"/>
      <w:pPr>
        <w:tabs>
          <w:tab w:val="num" w:pos="360"/>
        </w:tabs>
        <w:ind w:left="360" w:hanging="360"/>
      </w:pPr>
      <w:rPr>
        <w:rFonts w:hint="default"/>
      </w:rPr>
    </w:lvl>
  </w:abstractNum>
  <w:num w:numId="1">
    <w:abstractNumId w:val="4"/>
  </w:num>
  <w:num w:numId="2">
    <w:abstractNumId w:val="10"/>
  </w:num>
  <w:num w:numId="3">
    <w:abstractNumId w:val="2"/>
  </w:num>
  <w:num w:numId="4">
    <w:abstractNumId w:val="6"/>
  </w:num>
  <w:num w:numId="5">
    <w:abstractNumId w:val="0"/>
  </w:num>
  <w:num w:numId="6">
    <w:abstractNumId w:val="7"/>
  </w:num>
  <w:num w:numId="7">
    <w:abstractNumId w:val="8"/>
  </w:num>
  <w:num w:numId="8">
    <w:abstractNumId w:val="3"/>
  </w:num>
  <w:num w:numId="9">
    <w:abstractNumId w:val="1"/>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hideSpellingErrors/>
  <w:proofState w:spelling="clean" w:grammar="clean"/>
  <w:attachedTemplate r:id="rId1"/>
  <w:defaultTabStop w:val="24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TS-IMG-Briefvorlage.doc"/>
    <w:docVar w:name="dgnword-docGUID" w:val="{CAEA82A2-4C1D-4854-90D9-E4A0529A0340}"/>
    <w:docVar w:name="dgnword-eventsink" w:val="12419968"/>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D6A2F"/>
    <w:rsid w:val="000006A9"/>
    <w:rsid w:val="00004E15"/>
    <w:rsid w:val="000065C3"/>
    <w:rsid w:val="00007AFB"/>
    <w:rsid w:val="00012B2B"/>
    <w:rsid w:val="0001757C"/>
    <w:rsid w:val="00017959"/>
    <w:rsid w:val="00017E9A"/>
    <w:rsid w:val="000200C2"/>
    <w:rsid w:val="0002125D"/>
    <w:rsid w:val="00025971"/>
    <w:rsid w:val="00037D88"/>
    <w:rsid w:val="00042C62"/>
    <w:rsid w:val="000471E3"/>
    <w:rsid w:val="00052069"/>
    <w:rsid w:val="00052A0C"/>
    <w:rsid w:val="0005445A"/>
    <w:rsid w:val="00054578"/>
    <w:rsid w:val="00054D29"/>
    <w:rsid w:val="0005542F"/>
    <w:rsid w:val="00060E9F"/>
    <w:rsid w:val="0006330A"/>
    <w:rsid w:val="0006416B"/>
    <w:rsid w:val="00071AFE"/>
    <w:rsid w:val="00072F07"/>
    <w:rsid w:val="00073D6D"/>
    <w:rsid w:val="00076875"/>
    <w:rsid w:val="0008294C"/>
    <w:rsid w:val="00090D3A"/>
    <w:rsid w:val="00093150"/>
    <w:rsid w:val="00094C29"/>
    <w:rsid w:val="00095373"/>
    <w:rsid w:val="00096BA8"/>
    <w:rsid w:val="000A28B7"/>
    <w:rsid w:val="000A2B20"/>
    <w:rsid w:val="000A5875"/>
    <w:rsid w:val="000B0EAD"/>
    <w:rsid w:val="000B2D8B"/>
    <w:rsid w:val="000B3C30"/>
    <w:rsid w:val="000C64B4"/>
    <w:rsid w:val="000D0945"/>
    <w:rsid w:val="000D2368"/>
    <w:rsid w:val="000D4733"/>
    <w:rsid w:val="000D4875"/>
    <w:rsid w:val="000E2D03"/>
    <w:rsid w:val="000E3895"/>
    <w:rsid w:val="000E42B4"/>
    <w:rsid w:val="000E5826"/>
    <w:rsid w:val="000F4FEB"/>
    <w:rsid w:val="00106D0F"/>
    <w:rsid w:val="00110560"/>
    <w:rsid w:val="0011263D"/>
    <w:rsid w:val="001145F0"/>
    <w:rsid w:val="00114B5C"/>
    <w:rsid w:val="00114C59"/>
    <w:rsid w:val="00115673"/>
    <w:rsid w:val="00120C52"/>
    <w:rsid w:val="00121A45"/>
    <w:rsid w:val="00121A8C"/>
    <w:rsid w:val="00122BCC"/>
    <w:rsid w:val="001247B9"/>
    <w:rsid w:val="0012503A"/>
    <w:rsid w:val="0012575B"/>
    <w:rsid w:val="00125ED3"/>
    <w:rsid w:val="00126304"/>
    <w:rsid w:val="00134F92"/>
    <w:rsid w:val="001370EA"/>
    <w:rsid w:val="001375A8"/>
    <w:rsid w:val="001376BB"/>
    <w:rsid w:val="001401DC"/>
    <w:rsid w:val="00141881"/>
    <w:rsid w:val="00143F7C"/>
    <w:rsid w:val="00144A86"/>
    <w:rsid w:val="00145C4D"/>
    <w:rsid w:val="00153377"/>
    <w:rsid w:val="00153DB5"/>
    <w:rsid w:val="00154498"/>
    <w:rsid w:val="001560C2"/>
    <w:rsid w:val="00164F35"/>
    <w:rsid w:val="00167722"/>
    <w:rsid w:val="00170E40"/>
    <w:rsid w:val="00172FBE"/>
    <w:rsid w:val="0017409A"/>
    <w:rsid w:val="00176818"/>
    <w:rsid w:val="00176F24"/>
    <w:rsid w:val="00180ABC"/>
    <w:rsid w:val="001852D1"/>
    <w:rsid w:val="001858DB"/>
    <w:rsid w:val="00185DA1"/>
    <w:rsid w:val="00187742"/>
    <w:rsid w:val="00193A49"/>
    <w:rsid w:val="00196534"/>
    <w:rsid w:val="001973EC"/>
    <w:rsid w:val="001A2957"/>
    <w:rsid w:val="001C1BF9"/>
    <w:rsid w:val="001C1FC6"/>
    <w:rsid w:val="001C3E00"/>
    <w:rsid w:val="001C4A6A"/>
    <w:rsid w:val="001C4FFF"/>
    <w:rsid w:val="001C56A6"/>
    <w:rsid w:val="001C6968"/>
    <w:rsid w:val="001D01D6"/>
    <w:rsid w:val="001E0D4A"/>
    <w:rsid w:val="001E106D"/>
    <w:rsid w:val="001E1086"/>
    <w:rsid w:val="001E39F3"/>
    <w:rsid w:val="001F5C02"/>
    <w:rsid w:val="001F5C51"/>
    <w:rsid w:val="002024F3"/>
    <w:rsid w:val="0020342E"/>
    <w:rsid w:val="00204789"/>
    <w:rsid w:val="00206EA7"/>
    <w:rsid w:val="00213739"/>
    <w:rsid w:val="002145B1"/>
    <w:rsid w:val="00216A8E"/>
    <w:rsid w:val="00221401"/>
    <w:rsid w:val="00221D58"/>
    <w:rsid w:val="00222211"/>
    <w:rsid w:val="00222422"/>
    <w:rsid w:val="00222D25"/>
    <w:rsid w:val="00225738"/>
    <w:rsid w:val="00226EC9"/>
    <w:rsid w:val="002318C6"/>
    <w:rsid w:val="00242DA2"/>
    <w:rsid w:val="00246AC5"/>
    <w:rsid w:val="00247B64"/>
    <w:rsid w:val="00247F83"/>
    <w:rsid w:val="002542E7"/>
    <w:rsid w:val="00256310"/>
    <w:rsid w:val="002567E9"/>
    <w:rsid w:val="0025775F"/>
    <w:rsid w:val="002616D3"/>
    <w:rsid w:val="00264CF0"/>
    <w:rsid w:val="002651B9"/>
    <w:rsid w:val="00265C34"/>
    <w:rsid w:val="002669E0"/>
    <w:rsid w:val="00266D23"/>
    <w:rsid w:val="002739E1"/>
    <w:rsid w:val="00275C21"/>
    <w:rsid w:val="0027723D"/>
    <w:rsid w:val="002828F0"/>
    <w:rsid w:val="00287E71"/>
    <w:rsid w:val="0029121A"/>
    <w:rsid w:val="00291235"/>
    <w:rsid w:val="002945D3"/>
    <w:rsid w:val="002948A1"/>
    <w:rsid w:val="00294B2F"/>
    <w:rsid w:val="00294B54"/>
    <w:rsid w:val="00294C15"/>
    <w:rsid w:val="00296C55"/>
    <w:rsid w:val="00297561"/>
    <w:rsid w:val="002A0C80"/>
    <w:rsid w:val="002A0DD5"/>
    <w:rsid w:val="002A5586"/>
    <w:rsid w:val="002B0604"/>
    <w:rsid w:val="002B2A16"/>
    <w:rsid w:val="002B3DA7"/>
    <w:rsid w:val="002B57E3"/>
    <w:rsid w:val="002B7314"/>
    <w:rsid w:val="002B75C8"/>
    <w:rsid w:val="002B7653"/>
    <w:rsid w:val="002C003C"/>
    <w:rsid w:val="002C49EE"/>
    <w:rsid w:val="002C4DE0"/>
    <w:rsid w:val="002C55B3"/>
    <w:rsid w:val="002D3A97"/>
    <w:rsid w:val="002D61E4"/>
    <w:rsid w:val="002D72B1"/>
    <w:rsid w:val="002D76E3"/>
    <w:rsid w:val="002E0BCA"/>
    <w:rsid w:val="002E28E4"/>
    <w:rsid w:val="002F00F7"/>
    <w:rsid w:val="002F2572"/>
    <w:rsid w:val="002F546D"/>
    <w:rsid w:val="002F764B"/>
    <w:rsid w:val="003021F9"/>
    <w:rsid w:val="00302F8D"/>
    <w:rsid w:val="00311381"/>
    <w:rsid w:val="003141D0"/>
    <w:rsid w:val="00322A8E"/>
    <w:rsid w:val="003234C4"/>
    <w:rsid w:val="00326DC1"/>
    <w:rsid w:val="00327FA5"/>
    <w:rsid w:val="003374FC"/>
    <w:rsid w:val="00344034"/>
    <w:rsid w:val="0035109C"/>
    <w:rsid w:val="00352927"/>
    <w:rsid w:val="00352E7E"/>
    <w:rsid w:val="0035312F"/>
    <w:rsid w:val="003560A7"/>
    <w:rsid w:val="003573A5"/>
    <w:rsid w:val="00360A59"/>
    <w:rsid w:val="00360A76"/>
    <w:rsid w:val="00365C7F"/>
    <w:rsid w:val="00370970"/>
    <w:rsid w:val="003713EA"/>
    <w:rsid w:val="00371AC1"/>
    <w:rsid w:val="00372413"/>
    <w:rsid w:val="00375756"/>
    <w:rsid w:val="00375AF0"/>
    <w:rsid w:val="00375B37"/>
    <w:rsid w:val="00381B2E"/>
    <w:rsid w:val="00396315"/>
    <w:rsid w:val="0039669A"/>
    <w:rsid w:val="00397E58"/>
    <w:rsid w:val="003A504F"/>
    <w:rsid w:val="003A5B19"/>
    <w:rsid w:val="003A6D6C"/>
    <w:rsid w:val="003B195B"/>
    <w:rsid w:val="003B798B"/>
    <w:rsid w:val="003C0035"/>
    <w:rsid w:val="003C1A3D"/>
    <w:rsid w:val="003C2A05"/>
    <w:rsid w:val="003C31C6"/>
    <w:rsid w:val="003C7514"/>
    <w:rsid w:val="003D2F0A"/>
    <w:rsid w:val="003D3A6B"/>
    <w:rsid w:val="003D50B0"/>
    <w:rsid w:val="003D51C8"/>
    <w:rsid w:val="003E0B19"/>
    <w:rsid w:val="003E53DE"/>
    <w:rsid w:val="003F4D53"/>
    <w:rsid w:val="003F5FEF"/>
    <w:rsid w:val="00400B6A"/>
    <w:rsid w:val="004026FC"/>
    <w:rsid w:val="004048D9"/>
    <w:rsid w:val="00406F14"/>
    <w:rsid w:val="004127F1"/>
    <w:rsid w:val="00414110"/>
    <w:rsid w:val="0041610B"/>
    <w:rsid w:val="00420663"/>
    <w:rsid w:val="004208E6"/>
    <w:rsid w:val="004356CF"/>
    <w:rsid w:val="00435F1F"/>
    <w:rsid w:val="00452506"/>
    <w:rsid w:val="00455800"/>
    <w:rsid w:val="004604A1"/>
    <w:rsid w:val="00462370"/>
    <w:rsid w:val="004627E2"/>
    <w:rsid w:val="00464011"/>
    <w:rsid w:val="004658E0"/>
    <w:rsid w:val="00467BAD"/>
    <w:rsid w:val="00473A5E"/>
    <w:rsid w:val="00474C71"/>
    <w:rsid w:val="0047510B"/>
    <w:rsid w:val="0047659A"/>
    <w:rsid w:val="0048123D"/>
    <w:rsid w:val="00485E80"/>
    <w:rsid w:val="00490D82"/>
    <w:rsid w:val="0049201C"/>
    <w:rsid w:val="00495DCA"/>
    <w:rsid w:val="004B3FDF"/>
    <w:rsid w:val="004B5D70"/>
    <w:rsid w:val="004C100D"/>
    <w:rsid w:val="004C3C5D"/>
    <w:rsid w:val="004C542C"/>
    <w:rsid w:val="004D53EB"/>
    <w:rsid w:val="004D5D44"/>
    <w:rsid w:val="004E09CF"/>
    <w:rsid w:val="004E1760"/>
    <w:rsid w:val="004E24BA"/>
    <w:rsid w:val="004E785C"/>
    <w:rsid w:val="004E7BD6"/>
    <w:rsid w:val="004F208A"/>
    <w:rsid w:val="004F7FA8"/>
    <w:rsid w:val="00503028"/>
    <w:rsid w:val="005039FA"/>
    <w:rsid w:val="005064EA"/>
    <w:rsid w:val="0050797C"/>
    <w:rsid w:val="00510A10"/>
    <w:rsid w:val="00511630"/>
    <w:rsid w:val="00517D47"/>
    <w:rsid w:val="00520377"/>
    <w:rsid w:val="005210A4"/>
    <w:rsid w:val="00522373"/>
    <w:rsid w:val="00527E3E"/>
    <w:rsid w:val="0053031F"/>
    <w:rsid w:val="00533976"/>
    <w:rsid w:val="005341D2"/>
    <w:rsid w:val="00542984"/>
    <w:rsid w:val="00544192"/>
    <w:rsid w:val="00545AC1"/>
    <w:rsid w:val="00545D5B"/>
    <w:rsid w:val="00546E87"/>
    <w:rsid w:val="005503C8"/>
    <w:rsid w:val="00552B19"/>
    <w:rsid w:val="00563259"/>
    <w:rsid w:val="00572B09"/>
    <w:rsid w:val="00573189"/>
    <w:rsid w:val="00576BC7"/>
    <w:rsid w:val="00577696"/>
    <w:rsid w:val="00580652"/>
    <w:rsid w:val="00590567"/>
    <w:rsid w:val="005A0273"/>
    <w:rsid w:val="005A05A4"/>
    <w:rsid w:val="005A1083"/>
    <w:rsid w:val="005A14EA"/>
    <w:rsid w:val="005A541E"/>
    <w:rsid w:val="005A5730"/>
    <w:rsid w:val="005B0A17"/>
    <w:rsid w:val="005B25F8"/>
    <w:rsid w:val="005B5649"/>
    <w:rsid w:val="005D0A2C"/>
    <w:rsid w:val="005D15A1"/>
    <w:rsid w:val="005D383F"/>
    <w:rsid w:val="005D3C2E"/>
    <w:rsid w:val="005D42CF"/>
    <w:rsid w:val="005E0202"/>
    <w:rsid w:val="005E0837"/>
    <w:rsid w:val="005E2774"/>
    <w:rsid w:val="005E3A0E"/>
    <w:rsid w:val="005E4AA2"/>
    <w:rsid w:val="005E4CFF"/>
    <w:rsid w:val="005E6124"/>
    <w:rsid w:val="005F2BC2"/>
    <w:rsid w:val="005F310C"/>
    <w:rsid w:val="005F4181"/>
    <w:rsid w:val="005F48A4"/>
    <w:rsid w:val="00602728"/>
    <w:rsid w:val="006055CF"/>
    <w:rsid w:val="00610380"/>
    <w:rsid w:val="00610CD6"/>
    <w:rsid w:val="00611CD4"/>
    <w:rsid w:val="0061303C"/>
    <w:rsid w:val="006163A2"/>
    <w:rsid w:val="00617AA2"/>
    <w:rsid w:val="00622271"/>
    <w:rsid w:val="00626F0F"/>
    <w:rsid w:val="00630884"/>
    <w:rsid w:val="0063392C"/>
    <w:rsid w:val="006372D8"/>
    <w:rsid w:val="006400DB"/>
    <w:rsid w:val="006446A0"/>
    <w:rsid w:val="00652CF7"/>
    <w:rsid w:val="00655504"/>
    <w:rsid w:val="00655970"/>
    <w:rsid w:val="00657A19"/>
    <w:rsid w:val="00657A8F"/>
    <w:rsid w:val="0066270A"/>
    <w:rsid w:val="006677B4"/>
    <w:rsid w:val="00670C84"/>
    <w:rsid w:val="00673A05"/>
    <w:rsid w:val="00673CBD"/>
    <w:rsid w:val="00673D1D"/>
    <w:rsid w:val="00674CD8"/>
    <w:rsid w:val="00675F4A"/>
    <w:rsid w:val="006806CC"/>
    <w:rsid w:val="006842F1"/>
    <w:rsid w:val="00684640"/>
    <w:rsid w:val="0068525C"/>
    <w:rsid w:val="00687F6D"/>
    <w:rsid w:val="00691F3D"/>
    <w:rsid w:val="0069218B"/>
    <w:rsid w:val="006A4794"/>
    <w:rsid w:val="006A5553"/>
    <w:rsid w:val="006B6188"/>
    <w:rsid w:val="006C5492"/>
    <w:rsid w:val="006C72C0"/>
    <w:rsid w:val="006C7A9E"/>
    <w:rsid w:val="006D1112"/>
    <w:rsid w:val="006D2945"/>
    <w:rsid w:val="006D65B2"/>
    <w:rsid w:val="006D7A96"/>
    <w:rsid w:val="006D7C66"/>
    <w:rsid w:val="006E1D12"/>
    <w:rsid w:val="006E1D6D"/>
    <w:rsid w:val="006E64EE"/>
    <w:rsid w:val="006E6C53"/>
    <w:rsid w:val="006F19E0"/>
    <w:rsid w:val="006F248A"/>
    <w:rsid w:val="006F2692"/>
    <w:rsid w:val="006F5B89"/>
    <w:rsid w:val="006F673E"/>
    <w:rsid w:val="00705F86"/>
    <w:rsid w:val="007116A0"/>
    <w:rsid w:val="0071523C"/>
    <w:rsid w:val="00715BB0"/>
    <w:rsid w:val="00717913"/>
    <w:rsid w:val="00720090"/>
    <w:rsid w:val="007203B2"/>
    <w:rsid w:val="00721A09"/>
    <w:rsid w:val="00724F8E"/>
    <w:rsid w:val="00727B06"/>
    <w:rsid w:val="00730978"/>
    <w:rsid w:val="0073150B"/>
    <w:rsid w:val="007322C4"/>
    <w:rsid w:val="00737CC8"/>
    <w:rsid w:val="00742C44"/>
    <w:rsid w:val="007467BB"/>
    <w:rsid w:val="00750057"/>
    <w:rsid w:val="00755D2D"/>
    <w:rsid w:val="007611F8"/>
    <w:rsid w:val="007612BE"/>
    <w:rsid w:val="00761357"/>
    <w:rsid w:val="00761831"/>
    <w:rsid w:val="00764DA5"/>
    <w:rsid w:val="0076537A"/>
    <w:rsid w:val="00765D61"/>
    <w:rsid w:val="0077018E"/>
    <w:rsid w:val="00772A29"/>
    <w:rsid w:val="00773212"/>
    <w:rsid w:val="00775B3B"/>
    <w:rsid w:val="00775FCC"/>
    <w:rsid w:val="00777ECA"/>
    <w:rsid w:val="00782CBD"/>
    <w:rsid w:val="00783D85"/>
    <w:rsid w:val="00783EB2"/>
    <w:rsid w:val="00786E10"/>
    <w:rsid w:val="00787D20"/>
    <w:rsid w:val="007954CC"/>
    <w:rsid w:val="007A2655"/>
    <w:rsid w:val="007A5A58"/>
    <w:rsid w:val="007A7ADE"/>
    <w:rsid w:val="007B0752"/>
    <w:rsid w:val="007B087C"/>
    <w:rsid w:val="007B2F5A"/>
    <w:rsid w:val="007B4144"/>
    <w:rsid w:val="007B5009"/>
    <w:rsid w:val="007C24DA"/>
    <w:rsid w:val="007C267A"/>
    <w:rsid w:val="007C2E2B"/>
    <w:rsid w:val="007C3562"/>
    <w:rsid w:val="007D218F"/>
    <w:rsid w:val="007D3CAC"/>
    <w:rsid w:val="007D4064"/>
    <w:rsid w:val="007D5240"/>
    <w:rsid w:val="007D63F8"/>
    <w:rsid w:val="007E21D6"/>
    <w:rsid w:val="007E2C2C"/>
    <w:rsid w:val="007E34D9"/>
    <w:rsid w:val="007F1E97"/>
    <w:rsid w:val="007F387A"/>
    <w:rsid w:val="007F4194"/>
    <w:rsid w:val="007F642B"/>
    <w:rsid w:val="007F6D86"/>
    <w:rsid w:val="007F7CEE"/>
    <w:rsid w:val="00801182"/>
    <w:rsid w:val="0080127B"/>
    <w:rsid w:val="008048A2"/>
    <w:rsid w:val="00806C0D"/>
    <w:rsid w:val="00811B94"/>
    <w:rsid w:val="00812925"/>
    <w:rsid w:val="008132E3"/>
    <w:rsid w:val="00814F7A"/>
    <w:rsid w:val="00815FE3"/>
    <w:rsid w:val="0081744F"/>
    <w:rsid w:val="00817EF7"/>
    <w:rsid w:val="00832F9B"/>
    <w:rsid w:val="00836056"/>
    <w:rsid w:val="00843BFD"/>
    <w:rsid w:val="00845C33"/>
    <w:rsid w:val="00846D9E"/>
    <w:rsid w:val="0085174F"/>
    <w:rsid w:val="0085224B"/>
    <w:rsid w:val="00855F2B"/>
    <w:rsid w:val="00856420"/>
    <w:rsid w:val="00860F27"/>
    <w:rsid w:val="0086519F"/>
    <w:rsid w:val="008728B3"/>
    <w:rsid w:val="0087795F"/>
    <w:rsid w:val="00877F02"/>
    <w:rsid w:val="0088110D"/>
    <w:rsid w:val="00881D96"/>
    <w:rsid w:val="00885E8F"/>
    <w:rsid w:val="008933EB"/>
    <w:rsid w:val="00893874"/>
    <w:rsid w:val="008964C1"/>
    <w:rsid w:val="008A1484"/>
    <w:rsid w:val="008A2B59"/>
    <w:rsid w:val="008A499B"/>
    <w:rsid w:val="008A500B"/>
    <w:rsid w:val="008B3648"/>
    <w:rsid w:val="008B3657"/>
    <w:rsid w:val="008C05DD"/>
    <w:rsid w:val="008C183D"/>
    <w:rsid w:val="008C24E6"/>
    <w:rsid w:val="008C26AE"/>
    <w:rsid w:val="008D1AA8"/>
    <w:rsid w:val="008D5779"/>
    <w:rsid w:val="008E05D7"/>
    <w:rsid w:val="008E38B8"/>
    <w:rsid w:val="008E3A8D"/>
    <w:rsid w:val="008E3CF0"/>
    <w:rsid w:val="008E3EFA"/>
    <w:rsid w:val="008F1856"/>
    <w:rsid w:val="008F4F83"/>
    <w:rsid w:val="008F52CD"/>
    <w:rsid w:val="00900636"/>
    <w:rsid w:val="009014CB"/>
    <w:rsid w:val="00902DBF"/>
    <w:rsid w:val="00902EE8"/>
    <w:rsid w:val="00904DDF"/>
    <w:rsid w:val="00904DE1"/>
    <w:rsid w:val="00905C44"/>
    <w:rsid w:val="00910622"/>
    <w:rsid w:val="00912A4F"/>
    <w:rsid w:val="00912B11"/>
    <w:rsid w:val="00912DC0"/>
    <w:rsid w:val="00920912"/>
    <w:rsid w:val="009256EC"/>
    <w:rsid w:val="0092639A"/>
    <w:rsid w:val="009321F4"/>
    <w:rsid w:val="00935817"/>
    <w:rsid w:val="00936882"/>
    <w:rsid w:val="00940C27"/>
    <w:rsid w:val="00940DBB"/>
    <w:rsid w:val="0094163D"/>
    <w:rsid w:val="00941BFD"/>
    <w:rsid w:val="00943D75"/>
    <w:rsid w:val="00945F94"/>
    <w:rsid w:val="00947E84"/>
    <w:rsid w:val="00951490"/>
    <w:rsid w:val="00954C7C"/>
    <w:rsid w:val="00963998"/>
    <w:rsid w:val="00963FAE"/>
    <w:rsid w:val="00964680"/>
    <w:rsid w:val="0096496A"/>
    <w:rsid w:val="00967D94"/>
    <w:rsid w:val="0097273C"/>
    <w:rsid w:val="009754D1"/>
    <w:rsid w:val="00980696"/>
    <w:rsid w:val="0098224F"/>
    <w:rsid w:val="009839D7"/>
    <w:rsid w:val="009908EF"/>
    <w:rsid w:val="0099555A"/>
    <w:rsid w:val="009968E0"/>
    <w:rsid w:val="009A66A6"/>
    <w:rsid w:val="009A69B9"/>
    <w:rsid w:val="009C20CA"/>
    <w:rsid w:val="009C26AF"/>
    <w:rsid w:val="009C4468"/>
    <w:rsid w:val="009C596B"/>
    <w:rsid w:val="009C6A0B"/>
    <w:rsid w:val="009C7DD0"/>
    <w:rsid w:val="009D2420"/>
    <w:rsid w:val="009D33E9"/>
    <w:rsid w:val="009D5CE1"/>
    <w:rsid w:val="009D7382"/>
    <w:rsid w:val="009E1DEF"/>
    <w:rsid w:val="009E2A68"/>
    <w:rsid w:val="009E5D78"/>
    <w:rsid w:val="009F181D"/>
    <w:rsid w:val="009F2A3A"/>
    <w:rsid w:val="009F3A54"/>
    <w:rsid w:val="009F4C56"/>
    <w:rsid w:val="009F70FC"/>
    <w:rsid w:val="00A040E1"/>
    <w:rsid w:val="00A05F0C"/>
    <w:rsid w:val="00A14B1E"/>
    <w:rsid w:val="00A15207"/>
    <w:rsid w:val="00A155E4"/>
    <w:rsid w:val="00A210C1"/>
    <w:rsid w:val="00A2201E"/>
    <w:rsid w:val="00A220A2"/>
    <w:rsid w:val="00A33A26"/>
    <w:rsid w:val="00A33B6A"/>
    <w:rsid w:val="00A33CD3"/>
    <w:rsid w:val="00A40BD1"/>
    <w:rsid w:val="00A52E91"/>
    <w:rsid w:val="00A54104"/>
    <w:rsid w:val="00A541FC"/>
    <w:rsid w:val="00A5647B"/>
    <w:rsid w:val="00A569E6"/>
    <w:rsid w:val="00A6018C"/>
    <w:rsid w:val="00A610BF"/>
    <w:rsid w:val="00A641B7"/>
    <w:rsid w:val="00A65A0C"/>
    <w:rsid w:val="00A66B12"/>
    <w:rsid w:val="00A805C5"/>
    <w:rsid w:val="00A8305B"/>
    <w:rsid w:val="00A830AD"/>
    <w:rsid w:val="00A83430"/>
    <w:rsid w:val="00A83BD5"/>
    <w:rsid w:val="00A8588E"/>
    <w:rsid w:val="00A8726A"/>
    <w:rsid w:val="00A90EDC"/>
    <w:rsid w:val="00A93E18"/>
    <w:rsid w:val="00A9516B"/>
    <w:rsid w:val="00A95ADD"/>
    <w:rsid w:val="00AA6098"/>
    <w:rsid w:val="00AA7140"/>
    <w:rsid w:val="00AB1D09"/>
    <w:rsid w:val="00AB4039"/>
    <w:rsid w:val="00AB761E"/>
    <w:rsid w:val="00AC5211"/>
    <w:rsid w:val="00AD15C6"/>
    <w:rsid w:val="00AD18B6"/>
    <w:rsid w:val="00AD1DFD"/>
    <w:rsid w:val="00AD4094"/>
    <w:rsid w:val="00AD6A2F"/>
    <w:rsid w:val="00AE7783"/>
    <w:rsid w:val="00AF1906"/>
    <w:rsid w:val="00AF54A8"/>
    <w:rsid w:val="00B00121"/>
    <w:rsid w:val="00B00B70"/>
    <w:rsid w:val="00B02744"/>
    <w:rsid w:val="00B02C15"/>
    <w:rsid w:val="00B058B3"/>
    <w:rsid w:val="00B07BF2"/>
    <w:rsid w:val="00B1300A"/>
    <w:rsid w:val="00B262AB"/>
    <w:rsid w:val="00B312F8"/>
    <w:rsid w:val="00B32CF6"/>
    <w:rsid w:val="00B400DF"/>
    <w:rsid w:val="00B409A8"/>
    <w:rsid w:val="00B43B2B"/>
    <w:rsid w:val="00B46C1B"/>
    <w:rsid w:val="00B46DCC"/>
    <w:rsid w:val="00B50F63"/>
    <w:rsid w:val="00B53D83"/>
    <w:rsid w:val="00B5485E"/>
    <w:rsid w:val="00B555D4"/>
    <w:rsid w:val="00B57A70"/>
    <w:rsid w:val="00B61C81"/>
    <w:rsid w:val="00B61DED"/>
    <w:rsid w:val="00B62AC7"/>
    <w:rsid w:val="00B63F7B"/>
    <w:rsid w:val="00B647BB"/>
    <w:rsid w:val="00B6487D"/>
    <w:rsid w:val="00B64996"/>
    <w:rsid w:val="00B66056"/>
    <w:rsid w:val="00B7615E"/>
    <w:rsid w:val="00B76799"/>
    <w:rsid w:val="00B77812"/>
    <w:rsid w:val="00B80181"/>
    <w:rsid w:val="00B80D63"/>
    <w:rsid w:val="00B871C8"/>
    <w:rsid w:val="00B90E6E"/>
    <w:rsid w:val="00BA64EA"/>
    <w:rsid w:val="00BB2A8D"/>
    <w:rsid w:val="00BB4E39"/>
    <w:rsid w:val="00BB74DC"/>
    <w:rsid w:val="00BC54A4"/>
    <w:rsid w:val="00BC5EFA"/>
    <w:rsid w:val="00BD2979"/>
    <w:rsid w:val="00BD5B3B"/>
    <w:rsid w:val="00BD78FB"/>
    <w:rsid w:val="00BD7CD9"/>
    <w:rsid w:val="00BE2FCE"/>
    <w:rsid w:val="00BE4AA9"/>
    <w:rsid w:val="00BE5D46"/>
    <w:rsid w:val="00BF5E21"/>
    <w:rsid w:val="00C014C8"/>
    <w:rsid w:val="00C0196A"/>
    <w:rsid w:val="00C01C28"/>
    <w:rsid w:val="00C05162"/>
    <w:rsid w:val="00C10175"/>
    <w:rsid w:val="00C1027F"/>
    <w:rsid w:val="00C1204F"/>
    <w:rsid w:val="00C12B84"/>
    <w:rsid w:val="00C15989"/>
    <w:rsid w:val="00C26104"/>
    <w:rsid w:val="00C2667F"/>
    <w:rsid w:val="00C278C0"/>
    <w:rsid w:val="00C278E0"/>
    <w:rsid w:val="00C35047"/>
    <w:rsid w:val="00C400AB"/>
    <w:rsid w:val="00C40A5D"/>
    <w:rsid w:val="00C436F7"/>
    <w:rsid w:val="00C46C21"/>
    <w:rsid w:val="00C47E71"/>
    <w:rsid w:val="00C51508"/>
    <w:rsid w:val="00C5559A"/>
    <w:rsid w:val="00C55FDC"/>
    <w:rsid w:val="00C60F02"/>
    <w:rsid w:val="00C61924"/>
    <w:rsid w:val="00C623F8"/>
    <w:rsid w:val="00C6251C"/>
    <w:rsid w:val="00C647F2"/>
    <w:rsid w:val="00C65D7D"/>
    <w:rsid w:val="00C66064"/>
    <w:rsid w:val="00C826B2"/>
    <w:rsid w:val="00C83633"/>
    <w:rsid w:val="00C8529C"/>
    <w:rsid w:val="00C86CE7"/>
    <w:rsid w:val="00C87CD5"/>
    <w:rsid w:val="00C9339F"/>
    <w:rsid w:val="00C93465"/>
    <w:rsid w:val="00C94D71"/>
    <w:rsid w:val="00C96000"/>
    <w:rsid w:val="00C9785A"/>
    <w:rsid w:val="00C97D12"/>
    <w:rsid w:val="00CA1FE5"/>
    <w:rsid w:val="00CA419D"/>
    <w:rsid w:val="00CA5415"/>
    <w:rsid w:val="00CA54B8"/>
    <w:rsid w:val="00CA5580"/>
    <w:rsid w:val="00CB0AE0"/>
    <w:rsid w:val="00CB2203"/>
    <w:rsid w:val="00CB53D4"/>
    <w:rsid w:val="00CB5CDB"/>
    <w:rsid w:val="00CC375D"/>
    <w:rsid w:val="00CC3877"/>
    <w:rsid w:val="00CC6EB1"/>
    <w:rsid w:val="00CD06A9"/>
    <w:rsid w:val="00CD5B6B"/>
    <w:rsid w:val="00CD7638"/>
    <w:rsid w:val="00CE6ABA"/>
    <w:rsid w:val="00CF090E"/>
    <w:rsid w:val="00CF230A"/>
    <w:rsid w:val="00CF3245"/>
    <w:rsid w:val="00CF6A31"/>
    <w:rsid w:val="00CF7C40"/>
    <w:rsid w:val="00D01C6C"/>
    <w:rsid w:val="00D01D9A"/>
    <w:rsid w:val="00D046B5"/>
    <w:rsid w:val="00D06474"/>
    <w:rsid w:val="00D1141E"/>
    <w:rsid w:val="00D12243"/>
    <w:rsid w:val="00D12329"/>
    <w:rsid w:val="00D15A14"/>
    <w:rsid w:val="00D208FD"/>
    <w:rsid w:val="00D20CED"/>
    <w:rsid w:val="00D22DDD"/>
    <w:rsid w:val="00D22E00"/>
    <w:rsid w:val="00D27FCD"/>
    <w:rsid w:val="00D33604"/>
    <w:rsid w:val="00D34BE2"/>
    <w:rsid w:val="00D36E7A"/>
    <w:rsid w:val="00D40C35"/>
    <w:rsid w:val="00D417CD"/>
    <w:rsid w:val="00D4312C"/>
    <w:rsid w:val="00D50ABB"/>
    <w:rsid w:val="00D523A2"/>
    <w:rsid w:val="00D53482"/>
    <w:rsid w:val="00D557F6"/>
    <w:rsid w:val="00D5609B"/>
    <w:rsid w:val="00D56507"/>
    <w:rsid w:val="00D62479"/>
    <w:rsid w:val="00D65149"/>
    <w:rsid w:val="00D70845"/>
    <w:rsid w:val="00D70CAD"/>
    <w:rsid w:val="00D80E6F"/>
    <w:rsid w:val="00D86205"/>
    <w:rsid w:val="00D8783E"/>
    <w:rsid w:val="00D87AA4"/>
    <w:rsid w:val="00D94712"/>
    <w:rsid w:val="00D95A2F"/>
    <w:rsid w:val="00D963B7"/>
    <w:rsid w:val="00D97232"/>
    <w:rsid w:val="00DA4315"/>
    <w:rsid w:val="00DB1C28"/>
    <w:rsid w:val="00DC071A"/>
    <w:rsid w:val="00DC0D29"/>
    <w:rsid w:val="00DD69D6"/>
    <w:rsid w:val="00DE14DF"/>
    <w:rsid w:val="00DE1E08"/>
    <w:rsid w:val="00DE231D"/>
    <w:rsid w:val="00DF0150"/>
    <w:rsid w:val="00DF6EAC"/>
    <w:rsid w:val="00DF7792"/>
    <w:rsid w:val="00DF7888"/>
    <w:rsid w:val="00E00EF9"/>
    <w:rsid w:val="00E0457F"/>
    <w:rsid w:val="00E063A7"/>
    <w:rsid w:val="00E06416"/>
    <w:rsid w:val="00E1289F"/>
    <w:rsid w:val="00E128EE"/>
    <w:rsid w:val="00E15314"/>
    <w:rsid w:val="00E20FBA"/>
    <w:rsid w:val="00E2421C"/>
    <w:rsid w:val="00E26631"/>
    <w:rsid w:val="00E26A52"/>
    <w:rsid w:val="00E304F1"/>
    <w:rsid w:val="00E344E1"/>
    <w:rsid w:val="00E367CB"/>
    <w:rsid w:val="00E3727A"/>
    <w:rsid w:val="00E37DF5"/>
    <w:rsid w:val="00E4444E"/>
    <w:rsid w:val="00E45E3C"/>
    <w:rsid w:val="00E4794E"/>
    <w:rsid w:val="00E47C75"/>
    <w:rsid w:val="00E55CC8"/>
    <w:rsid w:val="00E72A6C"/>
    <w:rsid w:val="00E838F7"/>
    <w:rsid w:val="00E840EF"/>
    <w:rsid w:val="00E86980"/>
    <w:rsid w:val="00E95059"/>
    <w:rsid w:val="00EA0BF4"/>
    <w:rsid w:val="00EA36CF"/>
    <w:rsid w:val="00EA4B4B"/>
    <w:rsid w:val="00EA72C8"/>
    <w:rsid w:val="00EB2AF4"/>
    <w:rsid w:val="00EB3583"/>
    <w:rsid w:val="00EB4F92"/>
    <w:rsid w:val="00EB76F1"/>
    <w:rsid w:val="00EC0B8E"/>
    <w:rsid w:val="00EC1852"/>
    <w:rsid w:val="00EC340C"/>
    <w:rsid w:val="00EC36F0"/>
    <w:rsid w:val="00EC3D83"/>
    <w:rsid w:val="00EC4701"/>
    <w:rsid w:val="00ED5247"/>
    <w:rsid w:val="00EE00ED"/>
    <w:rsid w:val="00EE265B"/>
    <w:rsid w:val="00EE33D0"/>
    <w:rsid w:val="00EE5D31"/>
    <w:rsid w:val="00EF228D"/>
    <w:rsid w:val="00EF2A05"/>
    <w:rsid w:val="00EF3A05"/>
    <w:rsid w:val="00EF5DB1"/>
    <w:rsid w:val="00EF7159"/>
    <w:rsid w:val="00F00278"/>
    <w:rsid w:val="00F0114E"/>
    <w:rsid w:val="00F02C41"/>
    <w:rsid w:val="00F02EAF"/>
    <w:rsid w:val="00F02FB0"/>
    <w:rsid w:val="00F049AB"/>
    <w:rsid w:val="00F05C11"/>
    <w:rsid w:val="00F06716"/>
    <w:rsid w:val="00F07925"/>
    <w:rsid w:val="00F10A4E"/>
    <w:rsid w:val="00F113B2"/>
    <w:rsid w:val="00F233B6"/>
    <w:rsid w:val="00F247EA"/>
    <w:rsid w:val="00F2542C"/>
    <w:rsid w:val="00F2630D"/>
    <w:rsid w:val="00F27CEC"/>
    <w:rsid w:val="00F30CA1"/>
    <w:rsid w:val="00F33925"/>
    <w:rsid w:val="00F34312"/>
    <w:rsid w:val="00F34763"/>
    <w:rsid w:val="00F34BE6"/>
    <w:rsid w:val="00F34C31"/>
    <w:rsid w:val="00F35E76"/>
    <w:rsid w:val="00F372F2"/>
    <w:rsid w:val="00F41E0A"/>
    <w:rsid w:val="00F4217A"/>
    <w:rsid w:val="00F440C0"/>
    <w:rsid w:val="00F52C8A"/>
    <w:rsid w:val="00F57AB4"/>
    <w:rsid w:val="00F57AF3"/>
    <w:rsid w:val="00F57DED"/>
    <w:rsid w:val="00F64D18"/>
    <w:rsid w:val="00F64D7B"/>
    <w:rsid w:val="00F64DCD"/>
    <w:rsid w:val="00F70C90"/>
    <w:rsid w:val="00F73736"/>
    <w:rsid w:val="00F76A56"/>
    <w:rsid w:val="00F80819"/>
    <w:rsid w:val="00F84CC5"/>
    <w:rsid w:val="00F85004"/>
    <w:rsid w:val="00F91A4A"/>
    <w:rsid w:val="00F91C99"/>
    <w:rsid w:val="00F92C89"/>
    <w:rsid w:val="00F959C6"/>
    <w:rsid w:val="00F960D8"/>
    <w:rsid w:val="00FA0FD3"/>
    <w:rsid w:val="00FA2598"/>
    <w:rsid w:val="00FB5279"/>
    <w:rsid w:val="00FC265E"/>
    <w:rsid w:val="00FC51C2"/>
    <w:rsid w:val="00FD14AE"/>
    <w:rsid w:val="00FE3DD8"/>
    <w:rsid w:val="00FE41FF"/>
    <w:rsid w:val="00FE4457"/>
    <w:rsid w:val="00FE4F8C"/>
    <w:rsid w:val="00FF0196"/>
    <w:rsid w:val="00FF16B6"/>
    <w:rsid w:val="00FF1700"/>
    <w:rsid w:val="00FF56EB"/>
    <w:rsid w:val="00FF7E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6235B5B4"/>
  <w14:defaultImageDpi w14:val="300"/>
  <w15:docId w15:val="{2A618634-D128-447E-8946-D0FAE7EF9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344E1"/>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spacing w:before="360"/>
      <w:outlineLvl w:val="1"/>
    </w:pPr>
    <w:rPr>
      <w:sz w:val="24"/>
    </w:rPr>
  </w:style>
  <w:style w:type="paragraph" w:styleId="berschrift3">
    <w:name w:val="heading 3"/>
    <w:basedOn w:val="Standard"/>
    <w:next w:val="Standard"/>
    <w:link w:val="berschrift3Zchn"/>
    <w:qFormat/>
    <w:pPr>
      <w:keepNext/>
      <w:outlineLvl w:val="2"/>
    </w:pPr>
    <w:rPr>
      <w:sz w:val="24"/>
      <w:u w:val="single"/>
    </w:rPr>
  </w:style>
  <w:style w:type="paragraph" w:styleId="berschrift4">
    <w:name w:val="heading 4"/>
    <w:basedOn w:val="Standard"/>
    <w:next w:val="Standard"/>
    <w:qFormat/>
    <w:pPr>
      <w:keepNext/>
      <w:outlineLvl w:val="3"/>
    </w:pPr>
    <w:rPr>
      <w:rFonts w:ascii="Arial" w:hAnsi="Arial"/>
      <w:sz w:val="22"/>
      <w:u w:val="single"/>
    </w:rPr>
  </w:style>
  <w:style w:type="paragraph" w:styleId="berschrift6">
    <w:name w:val="heading 6"/>
    <w:basedOn w:val="Standard"/>
    <w:next w:val="Standard"/>
    <w:link w:val="berschrift6Zchn"/>
    <w:uiPriority w:val="9"/>
    <w:semiHidden/>
    <w:unhideWhenUsed/>
    <w:qFormat/>
    <w:rsid w:val="009E5D78"/>
    <w:pPr>
      <w:keepNext/>
      <w:keepLines/>
      <w:spacing w:before="40"/>
      <w:outlineLvl w:val="5"/>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customStyle="1" w:styleId="Gru-ISB">
    <w:name w:val="Gruß-ISB"/>
    <w:basedOn w:val="Standard"/>
    <w:pPr>
      <w:tabs>
        <w:tab w:val="left" w:pos="3686"/>
      </w:tabs>
      <w:spacing w:before="240" w:line="240" w:lineRule="atLeast"/>
    </w:pPr>
    <w:rPr>
      <w:rFonts w:ascii="Arial" w:hAnsi="Arial"/>
      <w:sz w:val="22"/>
    </w:rPr>
  </w:style>
  <w:style w:type="paragraph" w:customStyle="1" w:styleId="Betreff-ISB">
    <w:name w:val="Betreff-ISB"/>
    <w:basedOn w:val="Standard"/>
    <w:pPr>
      <w:spacing w:before="720" w:line="240" w:lineRule="atLeast"/>
    </w:pPr>
    <w:rPr>
      <w:rFonts w:ascii="Arial" w:hAnsi="Arial"/>
      <w:b/>
      <w:sz w:val="22"/>
    </w:rPr>
  </w:style>
  <w:style w:type="paragraph" w:customStyle="1" w:styleId="Anrede-ISB">
    <w:name w:val="Anrede-ISB"/>
    <w:basedOn w:val="Standard"/>
    <w:next w:val="ISB"/>
    <w:pPr>
      <w:spacing w:before="720" w:after="240" w:line="240" w:lineRule="atLeast"/>
    </w:pPr>
    <w:rPr>
      <w:rFonts w:ascii="Arial" w:hAnsi="Arial"/>
      <w:sz w:val="22"/>
    </w:rPr>
  </w:style>
  <w:style w:type="paragraph" w:customStyle="1" w:styleId="ISB">
    <w:name w:val="ISB"/>
    <w:basedOn w:val="Standard"/>
    <w:pPr>
      <w:spacing w:after="240" w:line="240" w:lineRule="atLeast"/>
      <w:jc w:val="both"/>
    </w:pPr>
    <w:rPr>
      <w:rFonts w:ascii="Arial" w:hAnsi="Arial"/>
      <w:sz w:val="22"/>
    </w:rPr>
  </w:style>
  <w:style w:type="paragraph" w:styleId="Textkrper">
    <w:name w:val="Body Text"/>
    <w:basedOn w:val="Standard"/>
    <w:semiHidden/>
    <w:pPr>
      <w:spacing w:after="120"/>
    </w:pPr>
  </w:style>
  <w:style w:type="paragraph" w:styleId="Beschriftung">
    <w:name w:val="caption"/>
    <w:basedOn w:val="Standard"/>
    <w:next w:val="Standard"/>
    <w:qFormat/>
    <w:pPr>
      <w:framePr w:w="3260" w:h="1406" w:hSpace="142" w:wrap="notBeside" w:vAnchor="page" w:hAnchor="page" w:x="2269" w:y="511" w:anchorLock="1"/>
      <w:spacing w:before="700"/>
    </w:pPr>
    <w:rPr>
      <w:rFonts w:ascii="Garamond" w:hAnsi="Garamond"/>
      <w:spacing w:val="6"/>
      <w:sz w:val="28"/>
    </w:rPr>
  </w:style>
  <w:style w:type="paragraph" w:styleId="Textkrper2">
    <w:name w:val="Body Text 2"/>
    <w:basedOn w:val="Standard"/>
    <w:semiHidden/>
    <w:pPr>
      <w:tabs>
        <w:tab w:val="left" w:pos="284"/>
        <w:tab w:val="left" w:pos="567"/>
      </w:tabs>
      <w:spacing w:before="120"/>
    </w:pPr>
    <w:rPr>
      <w:sz w:val="24"/>
    </w:rPr>
  </w:style>
  <w:style w:type="paragraph" w:customStyle="1" w:styleId="Formatvorlage1">
    <w:name w:val="Formatvorlage1"/>
    <w:basedOn w:val="Standard"/>
    <w:pPr>
      <w:spacing w:after="120"/>
      <w:jc w:val="both"/>
    </w:pPr>
    <w:rPr>
      <w:sz w:val="24"/>
    </w:rPr>
  </w:style>
  <w:style w:type="character" w:styleId="Hyperlink">
    <w:name w:val="Hyperlink"/>
    <w:uiPriority w:val="99"/>
    <w:rPr>
      <w:color w:val="0000FF"/>
      <w:u w:val="single"/>
    </w:rPr>
  </w:style>
  <w:style w:type="paragraph" w:styleId="Textkrper3">
    <w:name w:val="Body Text 3"/>
    <w:basedOn w:val="Standard"/>
    <w:semiHidden/>
    <w:pPr>
      <w:framePr w:w="2699" w:h="2608" w:hRule="exact" w:wrap="notBeside" w:vAnchor="page" w:hAnchor="page" w:x="8506" w:y="2524" w:anchorLock="1"/>
      <w:spacing w:before="80"/>
    </w:pPr>
    <w:rPr>
      <w:rFonts w:ascii="Verdana" w:hAnsi="Verdana"/>
      <w:b/>
      <w:spacing w:val="4"/>
    </w:rPr>
  </w:style>
  <w:style w:type="paragraph" w:customStyle="1" w:styleId="EinfAbs">
    <w:name w:val="[Einf. Abs.]"/>
    <w:basedOn w:val="Standard"/>
    <w:uiPriority w:val="99"/>
    <w:rsid w:val="003573A5"/>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styleId="Sprechblasentext">
    <w:name w:val="Balloon Text"/>
    <w:basedOn w:val="Standard"/>
    <w:link w:val="SprechblasentextZchn"/>
    <w:uiPriority w:val="99"/>
    <w:semiHidden/>
    <w:unhideWhenUsed/>
    <w:rsid w:val="004B5D70"/>
    <w:rPr>
      <w:rFonts w:ascii="Tahoma" w:hAnsi="Tahoma" w:cs="Tahoma"/>
      <w:sz w:val="16"/>
      <w:szCs w:val="16"/>
    </w:rPr>
  </w:style>
  <w:style w:type="character" w:customStyle="1" w:styleId="SprechblasentextZchn">
    <w:name w:val="Sprechblasentext Zchn"/>
    <w:link w:val="Sprechblasentext"/>
    <w:uiPriority w:val="99"/>
    <w:semiHidden/>
    <w:rsid w:val="004B5D70"/>
    <w:rPr>
      <w:rFonts w:ascii="Tahoma" w:hAnsi="Tahoma" w:cs="Tahoma"/>
      <w:sz w:val="16"/>
      <w:szCs w:val="16"/>
    </w:rPr>
  </w:style>
  <w:style w:type="paragraph" w:styleId="StandardWeb">
    <w:name w:val="Normal (Web)"/>
    <w:basedOn w:val="Standard"/>
    <w:uiPriority w:val="99"/>
    <w:unhideWhenUsed/>
    <w:rsid w:val="00761831"/>
    <w:pPr>
      <w:spacing w:before="100" w:beforeAutospacing="1" w:after="100" w:afterAutospacing="1"/>
    </w:pPr>
    <w:rPr>
      <w:rFonts w:ascii="Times" w:hAnsi="Times"/>
    </w:rPr>
  </w:style>
  <w:style w:type="character" w:styleId="Fett">
    <w:name w:val="Strong"/>
    <w:basedOn w:val="Absatz-Standardschriftart"/>
    <w:uiPriority w:val="22"/>
    <w:qFormat/>
    <w:rsid w:val="00CB53D4"/>
    <w:rPr>
      <w:b/>
      <w:bCs/>
    </w:rPr>
  </w:style>
  <w:style w:type="character" w:customStyle="1" w:styleId="section-info-text">
    <w:name w:val="section-info-text"/>
    <w:basedOn w:val="Absatz-Standardschriftart"/>
    <w:rsid w:val="002739E1"/>
  </w:style>
  <w:style w:type="character" w:customStyle="1" w:styleId="berschrift3Zchn">
    <w:name w:val="Überschrift 3 Zchn"/>
    <w:basedOn w:val="Absatz-Standardschriftart"/>
    <w:link w:val="berschrift3"/>
    <w:rsid w:val="006C5492"/>
    <w:rPr>
      <w:sz w:val="24"/>
      <w:u w:val="single"/>
    </w:rPr>
  </w:style>
  <w:style w:type="character" w:styleId="Hervorhebung">
    <w:name w:val="Emphasis"/>
    <w:basedOn w:val="Absatz-Standardschriftart"/>
    <w:uiPriority w:val="20"/>
    <w:qFormat/>
    <w:rsid w:val="00655970"/>
    <w:rPr>
      <w:i/>
      <w:iCs/>
    </w:rPr>
  </w:style>
  <w:style w:type="character" w:styleId="Kommentarzeichen">
    <w:name w:val="annotation reference"/>
    <w:basedOn w:val="Absatz-Standardschriftart"/>
    <w:uiPriority w:val="99"/>
    <w:semiHidden/>
    <w:unhideWhenUsed/>
    <w:rsid w:val="00BB2A8D"/>
    <w:rPr>
      <w:sz w:val="16"/>
      <w:szCs w:val="16"/>
    </w:rPr>
  </w:style>
  <w:style w:type="paragraph" w:styleId="Kommentartext">
    <w:name w:val="annotation text"/>
    <w:basedOn w:val="Standard"/>
    <w:link w:val="KommentartextZchn"/>
    <w:uiPriority w:val="99"/>
    <w:semiHidden/>
    <w:unhideWhenUsed/>
    <w:rsid w:val="00BB2A8D"/>
  </w:style>
  <w:style w:type="character" w:customStyle="1" w:styleId="KommentartextZchn">
    <w:name w:val="Kommentartext Zchn"/>
    <w:basedOn w:val="Absatz-Standardschriftart"/>
    <w:link w:val="Kommentartext"/>
    <w:uiPriority w:val="99"/>
    <w:semiHidden/>
    <w:rsid w:val="00BB2A8D"/>
  </w:style>
  <w:style w:type="paragraph" w:styleId="Kommentarthema">
    <w:name w:val="annotation subject"/>
    <w:basedOn w:val="Kommentartext"/>
    <w:next w:val="Kommentartext"/>
    <w:link w:val="KommentarthemaZchn"/>
    <w:uiPriority w:val="99"/>
    <w:semiHidden/>
    <w:unhideWhenUsed/>
    <w:rsid w:val="00BB2A8D"/>
    <w:rPr>
      <w:b/>
      <w:bCs/>
    </w:rPr>
  </w:style>
  <w:style w:type="character" w:customStyle="1" w:styleId="KommentarthemaZchn">
    <w:name w:val="Kommentarthema Zchn"/>
    <w:basedOn w:val="KommentartextZchn"/>
    <w:link w:val="Kommentarthema"/>
    <w:uiPriority w:val="99"/>
    <w:semiHidden/>
    <w:rsid w:val="00BB2A8D"/>
    <w:rPr>
      <w:b/>
      <w:bCs/>
    </w:rPr>
  </w:style>
  <w:style w:type="character" w:customStyle="1" w:styleId="berschrift6Zchn">
    <w:name w:val="Überschrift 6 Zchn"/>
    <w:basedOn w:val="Absatz-Standardschriftart"/>
    <w:link w:val="berschrift6"/>
    <w:uiPriority w:val="9"/>
    <w:semiHidden/>
    <w:rsid w:val="009E5D78"/>
    <w:rPr>
      <w:rFonts w:asciiTheme="majorHAnsi" w:eastAsiaTheme="majorEastAsia" w:hAnsiTheme="majorHAnsi" w:cstheme="majorBidi"/>
      <w:color w:val="1F4D78" w:themeColor="accent1" w:themeShade="7F"/>
    </w:rPr>
  </w:style>
  <w:style w:type="character" w:customStyle="1" w:styleId="NichtaufgelsteErwhnung1">
    <w:name w:val="Nicht aufgelöste Erwähnung1"/>
    <w:basedOn w:val="Absatz-Standardschriftart"/>
    <w:uiPriority w:val="99"/>
    <w:semiHidden/>
    <w:unhideWhenUsed/>
    <w:rsid w:val="009321F4"/>
    <w:rPr>
      <w:color w:val="605E5C"/>
      <w:shd w:val="clear" w:color="auto" w:fill="E1DFDD"/>
    </w:rPr>
  </w:style>
  <w:style w:type="paragraph" w:styleId="NurText">
    <w:name w:val="Plain Text"/>
    <w:basedOn w:val="Standard"/>
    <w:link w:val="NurTextZchn"/>
    <w:uiPriority w:val="99"/>
    <w:semiHidden/>
    <w:unhideWhenUsed/>
    <w:rsid w:val="00E45E3C"/>
    <w:rPr>
      <w:rFonts w:ascii="Arial" w:eastAsiaTheme="minorHAnsi" w:hAnsi="Arial" w:cstheme="minorBidi"/>
      <w:szCs w:val="21"/>
      <w:lang w:eastAsia="en-US"/>
    </w:rPr>
  </w:style>
  <w:style w:type="character" w:customStyle="1" w:styleId="NurTextZchn">
    <w:name w:val="Nur Text Zchn"/>
    <w:basedOn w:val="Absatz-Standardschriftart"/>
    <w:link w:val="NurText"/>
    <w:uiPriority w:val="99"/>
    <w:semiHidden/>
    <w:rsid w:val="00E45E3C"/>
    <w:rPr>
      <w:rFonts w:ascii="Arial" w:eastAsiaTheme="minorHAnsi" w:hAnsi="Arial" w:cstheme="minorBidi"/>
      <w:szCs w:val="21"/>
      <w:lang w:eastAsia="en-US"/>
    </w:rPr>
  </w:style>
  <w:style w:type="character" w:customStyle="1" w:styleId="NichtaufgelsteErwhnung2">
    <w:name w:val="Nicht aufgelöste Erwähnung2"/>
    <w:basedOn w:val="Absatz-Standardschriftart"/>
    <w:uiPriority w:val="99"/>
    <w:semiHidden/>
    <w:unhideWhenUsed/>
    <w:rsid w:val="00811B94"/>
    <w:rPr>
      <w:color w:val="605E5C"/>
      <w:shd w:val="clear" w:color="auto" w:fill="E1DFDD"/>
    </w:rPr>
  </w:style>
  <w:style w:type="character" w:customStyle="1" w:styleId="hgkelc">
    <w:name w:val="hgkelc"/>
    <w:basedOn w:val="Absatz-Standardschriftart"/>
    <w:rsid w:val="00485E80"/>
  </w:style>
  <w:style w:type="character" w:styleId="NichtaufgelsteErwhnung">
    <w:name w:val="Unresolved Mention"/>
    <w:basedOn w:val="Absatz-Standardschriftart"/>
    <w:uiPriority w:val="99"/>
    <w:semiHidden/>
    <w:unhideWhenUsed/>
    <w:rsid w:val="007A7A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35950">
      <w:bodyDiv w:val="1"/>
      <w:marLeft w:val="0"/>
      <w:marRight w:val="0"/>
      <w:marTop w:val="0"/>
      <w:marBottom w:val="0"/>
      <w:divBdr>
        <w:top w:val="none" w:sz="0" w:space="0" w:color="auto"/>
        <w:left w:val="none" w:sz="0" w:space="0" w:color="auto"/>
        <w:bottom w:val="none" w:sz="0" w:space="0" w:color="auto"/>
        <w:right w:val="none" w:sz="0" w:space="0" w:color="auto"/>
      </w:divBdr>
    </w:div>
    <w:div w:id="280502482">
      <w:bodyDiv w:val="1"/>
      <w:marLeft w:val="0"/>
      <w:marRight w:val="0"/>
      <w:marTop w:val="0"/>
      <w:marBottom w:val="0"/>
      <w:divBdr>
        <w:top w:val="none" w:sz="0" w:space="0" w:color="auto"/>
        <w:left w:val="none" w:sz="0" w:space="0" w:color="auto"/>
        <w:bottom w:val="none" w:sz="0" w:space="0" w:color="auto"/>
        <w:right w:val="none" w:sz="0" w:space="0" w:color="auto"/>
      </w:divBdr>
    </w:div>
    <w:div w:id="295377972">
      <w:bodyDiv w:val="1"/>
      <w:marLeft w:val="0"/>
      <w:marRight w:val="0"/>
      <w:marTop w:val="0"/>
      <w:marBottom w:val="0"/>
      <w:divBdr>
        <w:top w:val="none" w:sz="0" w:space="0" w:color="auto"/>
        <w:left w:val="none" w:sz="0" w:space="0" w:color="auto"/>
        <w:bottom w:val="none" w:sz="0" w:space="0" w:color="auto"/>
        <w:right w:val="none" w:sz="0" w:space="0" w:color="auto"/>
      </w:divBdr>
      <w:divsChild>
        <w:div w:id="750735329">
          <w:marLeft w:val="0"/>
          <w:marRight w:val="0"/>
          <w:marTop w:val="0"/>
          <w:marBottom w:val="0"/>
          <w:divBdr>
            <w:top w:val="none" w:sz="0" w:space="0" w:color="auto"/>
            <w:left w:val="none" w:sz="0" w:space="0" w:color="auto"/>
            <w:bottom w:val="none" w:sz="0" w:space="0" w:color="auto"/>
            <w:right w:val="none" w:sz="0" w:space="0" w:color="auto"/>
          </w:divBdr>
          <w:divsChild>
            <w:div w:id="418449263">
              <w:marLeft w:val="0"/>
              <w:marRight w:val="0"/>
              <w:marTop w:val="0"/>
              <w:marBottom w:val="0"/>
              <w:divBdr>
                <w:top w:val="none" w:sz="0" w:space="0" w:color="auto"/>
                <w:left w:val="none" w:sz="0" w:space="0" w:color="auto"/>
                <w:bottom w:val="none" w:sz="0" w:space="0" w:color="auto"/>
                <w:right w:val="none" w:sz="0" w:space="0" w:color="auto"/>
              </w:divBdr>
              <w:divsChild>
                <w:div w:id="1415281643">
                  <w:marLeft w:val="0"/>
                  <w:marRight w:val="0"/>
                  <w:marTop w:val="0"/>
                  <w:marBottom w:val="0"/>
                  <w:divBdr>
                    <w:top w:val="none" w:sz="0" w:space="0" w:color="auto"/>
                    <w:left w:val="none" w:sz="0" w:space="0" w:color="auto"/>
                    <w:bottom w:val="none" w:sz="0" w:space="0" w:color="auto"/>
                    <w:right w:val="none" w:sz="0" w:space="0" w:color="auto"/>
                  </w:divBdr>
                </w:div>
                <w:div w:id="6055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234679">
      <w:bodyDiv w:val="1"/>
      <w:marLeft w:val="0"/>
      <w:marRight w:val="0"/>
      <w:marTop w:val="0"/>
      <w:marBottom w:val="0"/>
      <w:divBdr>
        <w:top w:val="none" w:sz="0" w:space="0" w:color="auto"/>
        <w:left w:val="none" w:sz="0" w:space="0" w:color="auto"/>
        <w:bottom w:val="none" w:sz="0" w:space="0" w:color="auto"/>
        <w:right w:val="none" w:sz="0" w:space="0" w:color="auto"/>
      </w:divBdr>
    </w:div>
    <w:div w:id="354624634">
      <w:bodyDiv w:val="1"/>
      <w:marLeft w:val="0"/>
      <w:marRight w:val="0"/>
      <w:marTop w:val="0"/>
      <w:marBottom w:val="0"/>
      <w:divBdr>
        <w:top w:val="none" w:sz="0" w:space="0" w:color="auto"/>
        <w:left w:val="none" w:sz="0" w:space="0" w:color="auto"/>
        <w:bottom w:val="none" w:sz="0" w:space="0" w:color="auto"/>
        <w:right w:val="none" w:sz="0" w:space="0" w:color="auto"/>
      </w:divBdr>
      <w:divsChild>
        <w:div w:id="986517917">
          <w:marLeft w:val="0"/>
          <w:marRight w:val="0"/>
          <w:marTop w:val="0"/>
          <w:marBottom w:val="0"/>
          <w:divBdr>
            <w:top w:val="none" w:sz="0" w:space="0" w:color="auto"/>
            <w:left w:val="none" w:sz="0" w:space="0" w:color="auto"/>
            <w:bottom w:val="none" w:sz="0" w:space="0" w:color="auto"/>
            <w:right w:val="none" w:sz="0" w:space="0" w:color="auto"/>
          </w:divBdr>
        </w:div>
        <w:div w:id="1276595393">
          <w:marLeft w:val="0"/>
          <w:marRight w:val="0"/>
          <w:marTop w:val="0"/>
          <w:marBottom w:val="0"/>
          <w:divBdr>
            <w:top w:val="none" w:sz="0" w:space="0" w:color="auto"/>
            <w:left w:val="none" w:sz="0" w:space="0" w:color="auto"/>
            <w:bottom w:val="none" w:sz="0" w:space="0" w:color="auto"/>
            <w:right w:val="none" w:sz="0" w:space="0" w:color="auto"/>
          </w:divBdr>
          <w:divsChild>
            <w:div w:id="1429425136">
              <w:marLeft w:val="0"/>
              <w:marRight w:val="0"/>
              <w:marTop w:val="0"/>
              <w:marBottom w:val="0"/>
              <w:divBdr>
                <w:top w:val="none" w:sz="0" w:space="0" w:color="auto"/>
                <w:left w:val="none" w:sz="0" w:space="0" w:color="auto"/>
                <w:bottom w:val="none" w:sz="0" w:space="0" w:color="auto"/>
                <w:right w:val="none" w:sz="0" w:space="0" w:color="auto"/>
              </w:divBdr>
              <w:divsChild>
                <w:div w:id="1186138334">
                  <w:marLeft w:val="0"/>
                  <w:marRight w:val="0"/>
                  <w:marTop w:val="0"/>
                  <w:marBottom w:val="0"/>
                  <w:divBdr>
                    <w:top w:val="none" w:sz="0" w:space="0" w:color="auto"/>
                    <w:left w:val="none" w:sz="0" w:space="0" w:color="auto"/>
                    <w:bottom w:val="none" w:sz="0" w:space="0" w:color="auto"/>
                    <w:right w:val="none" w:sz="0" w:space="0" w:color="auto"/>
                  </w:divBdr>
                  <w:divsChild>
                    <w:div w:id="1367021114">
                      <w:marLeft w:val="0"/>
                      <w:marRight w:val="0"/>
                      <w:marTop w:val="0"/>
                      <w:marBottom w:val="0"/>
                      <w:divBdr>
                        <w:top w:val="none" w:sz="0" w:space="0" w:color="auto"/>
                        <w:left w:val="none" w:sz="0" w:space="0" w:color="auto"/>
                        <w:bottom w:val="none" w:sz="0" w:space="0" w:color="auto"/>
                        <w:right w:val="none" w:sz="0" w:space="0" w:color="auto"/>
                      </w:divBdr>
                    </w:div>
                  </w:divsChild>
                </w:div>
                <w:div w:id="6041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548916">
      <w:bodyDiv w:val="1"/>
      <w:marLeft w:val="0"/>
      <w:marRight w:val="0"/>
      <w:marTop w:val="0"/>
      <w:marBottom w:val="0"/>
      <w:divBdr>
        <w:top w:val="none" w:sz="0" w:space="0" w:color="auto"/>
        <w:left w:val="none" w:sz="0" w:space="0" w:color="auto"/>
        <w:bottom w:val="none" w:sz="0" w:space="0" w:color="auto"/>
        <w:right w:val="none" w:sz="0" w:space="0" w:color="auto"/>
      </w:divBdr>
    </w:div>
    <w:div w:id="391394991">
      <w:bodyDiv w:val="1"/>
      <w:marLeft w:val="0"/>
      <w:marRight w:val="0"/>
      <w:marTop w:val="0"/>
      <w:marBottom w:val="0"/>
      <w:divBdr>
        <w:top w:val="none" w:sz="0" w:space="0" w:color="auto"/>
        <w:left w:val="none" w:sz="0" w:space="0" w:color="auto"/>
        <w:bottom w:val="none" w:sz="0" w:space="0" w:color="auto"/>
        <w:right w:val="none" w:sz="0" w:space="0" w:color="auto"/>
      </w:divBdr>
      <w:divsChild>
        <w:div w:id="758676252">
          <w:marLeft w:val="0"/>
          <w:marRight w:val="0"/>
          <w:marTop w:val="0"/>
          <w:marBottom w:val="0"/>
          <w:divBdr>
            <w:top w:val="none" w:sz="0" w:space="0" w:color="auto"/>
            <w:left w:val="none" w:sz="0" w:space="0" w:color="auto"/>
            <w:bottom w:val="none" w:sz="0" w:space="0" w:color="auto"/>
            <w:right w:val="none" w:sz="0" w:space="0" w:color="auto"/>
          </w:divBdr>
        </w:div>
      </w:divsChild>
    </w:div>
    <w:div w:id="481849178">
      <w:bodyDiv w:val="1"/>
      <w:marLeft w:val="0"/>
      <w:marRight w:val="0"/>
      <w:marTop w:val="0"/>
      <w:marBottom w:val="0"/>
      <w:divBdr>
        <w:top w:val="none" w:sz="0" w:space="0" w:color="auto"/>
        <w:left w:val="none" w:sz="0" w:space="0" w:color="auto"/>
        <w:bottom w:val="none" w:sz="0" w:space="0" w:color="auto"/>
        <w:right w:val="none" w:sz="0" w:space="0" w:color="auto"/>
      </w:divBdr>
    </w:div>
    <w:div w:id="525171275">
      <w:bodyDiv w:val="1"/>
      <w:marLeft w:val="0"/>
      <w:marRight w:val="0"/>
      <w:marTop w:val="0"/>
      <w:marBottom w:val="0"/>
      <w:divBdr>
        <w:top w:val="none" w:sz="0" w:space="0" w:color="auto"/>
        <w:left w:val="none" w:sz="0" w:space="0" w:color="auto"/>
        <w:bottom w:val="none" w:sz="0" w:space="0" w:color="auto"/>
        <w:right w:val="none" w:sz="0" w:space="0" w:color="auto"/>
      </w:divBdr>
    </w:div>
    <w:div w:id="598218246">
      <w:bodyDiv w:val="1"/>
      <w:marLeft w:val="0"/>
      <w:marRight w:val="0"/>
      <w:marTop w:val="0"/>
      <w:marBottom w:val="0"/>
      <w:divBdr>
        <w:top w:val="none" w:sz="0" w:space="0" w:color="auto"/>
        <w:left w:val="none" w:sz="0" w:space="0" w:color="auto"/>
        <w:bottom w:val="none" w:sz="0" w:space="0" w:color="auto"/>
        <w:right w:val="none" w:sz="0" w:space="0" w:color="auto"/>
      </w:divBdr>
    </w:div>
    <w:div w:id="663629840">
      <w:bodyDiv w:val="1"/>
      <w:marLeft w:val="0"/>
      <w:marRight w:val="0"/>
      <w:marTop w:val="0"/>
      <w:marBottom w:val="0"/>
      <w:divBdr>
        <w:top w:val="none" w:sz="0" w:space="0" w:color="auto"/>
        <w:left w:val="none" w:sz="0" w:space="0" w:color="auto"/>
        <w:bottom w:val="none" w:sz="0" w:space="0" w:color="auto"/>
        <w:right w:val="none" w:sz="0" w:space="0" w:color="auto"/>
      </w:divBdr>
    </w:div>
    <w:div w:id="682897633">
      <w:bodyDiv w:val="1"/>
      <w:marLeft w:val="0"/>
      <w:marRight w:val="0"/>
      <w:marTop w:val="0"/>
      <w:marBottom w:val="0"/>
      <w:divBdr>
        <w:top w:val="none" w:sz="0" w:space="0" w:color="auto"/>
        <w:left w:val="none" w:sz="0" w:space="0" w:color="auto"/>
        <w:bottom w:val="none" w:sz="0" w:space="0" w:color="auto"/>
        <w:right w:val="none" w:sz="0" w:space="0" w:color="auto"/>
      </w:divBdr>
    </w:div>
    <w:div w:id="724446303">
      <w:bodyDiv w:val="1"/>
      <w:marLeft w:val="0"/>
      <w:marRight w:val="0"/>
      <w:marTop w:val="0"/>
      <w:marBottom w:val="0"/>
      <w:divBdr>
        <w:top w:val="none" w:sz="0" w:space="0" w:color="auto"/>
        <w:left w:val="none" w:sz="0" w:space="0" w:color="auto"/>
        <w:bottom w:val="none" w:sz="0" w:space="0" w:color="auto"/>
        <w:right w:val="none" w:sz="0" w:space="0" w:color="auto"/>
      </w:divBdr>
    </w:div>
    <w:div w:id="833036046">
      <w:bodyDiv w:val="1"/>
      <w:marLeft w:val="0"/>
      <w:marRight w:val="0"/>
      <w:marTop w:val="0"/>
      <w:marBottom w:val="0"/>
      <w:divBdr>
        <w:top w:val="none" w:sz="0" w:space="0" w:color="auto"/>
        <w:left w:val="none" w:sz="0" w:space="0" w:color="auto"/>
        <w:bottom w:val="none" w:sz="0" w:space="0" w:color="auto"/>
        <w:right w:val="none" w:sz="0" w:space="0" w:color="auto"/>
      </w:divBdr>
    </w:div>
    <w:div w:id="842403616">
      <w:bodyDiv w:val="1"/>
      <w:marLeft w:val="0"/>
      <w:marRight w:val="0"/>
      <w:marTop w:val="0"/>
      <w:marBottom w:val="0"/>
      <w:divBdr>
        <w:top w:val="none" w:sz="0" w:space="0" w:color="auto"/>
        <w:left w:val="none" w:sz="0" w:space="0" w:color="auto"/>
        <w:bottom w:val="none" w:sz="0" w:space="0" w:color="auto"/>
        <w:right w:val="none" w:sz="0" w:space="0" w:color="auto"/>
      </w:divBdr>
    </w:div>
    <w:div w:id="938638072">
      <w:bodyDiv w:val="1"/>
      <w:marLeft w:val="0"/>
      <w:marRight w:val="0"/>
      <w:marTop w:val="0"/>
      <w:marBottom w:val="0"/>
      <w:divBdr>
        <w:top w:val="none" w:sz="0" w:space="0" w:color="auto"/>
        <w:left w:val="none" w:sz="0" w:space="0" w:color="auto"/>
        <w:bottom w:val="none" w:sz="0" w:space="0" w:color="auto"/>
        <w:right w:val="none" w:sz="0" w:space="0" w:color="auto"/>
      </w:divBdr>
    </w:div>
    <w:div w:id="968974597">
      <w:bodyDiv w:val="1"/>
      <w:marLeft w:val="0"/>
      <w:marRight w:val="0"/>
      <w:marTop w:val="0"/>
      <w:marBottom w:val="0"/>
      <w:divBdr>
        <w:top w:val="none" w:sz="0" w:space="0" w:color="auto"/>
        <w:left w:val="none" w:sz="0" w:space="0" w:color="auto"/>
        <w:bottom w:val="none" w:sz="0" w:space="0" w:color="auto"/>
        <w:right w:val="none" w:sz="0" w:space="0" w:color="auto"/>
      </w:divBdr>
    </w:div>
    <w:div w:id="1082607390">
      <w:bodyDiv w:val="1"/>
      <w:marLeft w:val="0"/>
      <w:marRight w:val="0"/>
      <w:marTop w:val="0"/>
      <w:marBottom w:val="0"/>
      <w:divBdr>
        <w:top w:val="none" w:sz="0" w:space="0" w:color="auto"/>
        <w:left w:val="none" w:sz="0" w:space="0" w:color="auto"/>
        <w:bottom w:val="none" w:sz="0" w:space="0" w:color="auto"/>
        <w:right w:val="none" w:sz="0" w:space="0" w:color="auto"/>
      </w:divBdr>
    </w:div>
    <w:div w:id="1094979224">
      <w:bodyDiv w:val="1"/>
      <w:marLeft w:val="0"/>
      <w:marRight w:val="0"/>
      <w:marTop w:val="0"/>
      <w:marBottom w:val="0"/>
      <w:divBdr>
        <w:top w:val="none" w:sz="0" w:space="0" w:color="auto"/>
        <w:left w:val="none" w:sz="0" w:space="0" w:color="auto"/>
        <w:bottom w:val="none" w:sz="0" w:space="0" w:color="auto"/>
        <w:right w:val="none" w:sz="0" w:space="0" w:color="auto"/>
      </w:divBdr>
    </w:div>
    <w:div w:id="1111586309">
      <w:bodyDiv w:val="1"/>
      <w:marLeft w:val="0"/>
      <w:marRight w:val="0"/>
      <w:marTop w:val="0"/>
      <w:marBottom w:val="0"/>
      <w:divBdr>
        <w:top w:val="none" w:sz="0" w:space="0" w:color="auto"/>
        <w:left w:val="none" w:sz="0" w:space="0" w:color="auto"/>
        <w:bottom w:val="none" w:sz="0" w:space="0" w:color="auto"/>
        <w:right w:val="none" w:sz="0" w:space="0" w:color="auto"/>
      </w:divBdr>
    </w:div>
    <w:div w:id="1129589731">
      <w:bodyDiv w:val="1"/>
      <w:marLeft w:val="0"/>
      <w:marRight w:val="0"/>
      <w:marTop w:val="0"/>
      <w:marBottom w:val="0"/>
      <w:divBdr>
        <w:top w:val="none" w:sz="0" w:space="0" w:color="auto"/>
        <w:left w:val="none" w:sz="0" w:space="0" w:color="auto"/>
        <w:bottom w:val="none" w:sz="0" w:space="0" w:color="auto"/>
        <w:right w:val="none" w:sz="0" w:space="0" w:color="auto"/>
      </w:divBdr>
    </w:div>
    <w:div w:id="1304775889">
      <w:bodyDiv w:val="1"/>
      <w:marLeft w:val="0"/>
      <w:marRight w:val="0"/>
      <w:marTop w:val="0"/>
      <w:marBottom w:val="0"/>
      <w:divBdr>
        <w:top w:val="none" w:sz="0" w:space="0" w:color="auto"/>
        <w:left w:val="none" w:sz="0" w:space="0" w:color="auto"/>
        <w:bottom w:val="none" w:sz="0" w:space="0" w:color="auto"/>
        <w:right w:val="none" w:sz="0" w:space="0" w:color="auto"/>
      </w:divBdr>
      <w:divsChild>
        <w:div w:id="78210630">
          <w:marLeft w:val="0"/>
          <w:marRight w:val="0"/>
          <w:marTop w:val="0"/>
          <w:marBottom w:val="0"/>
          <w:divBdr>
            <w:top w:val="none" w:sz="0" w:space="0" w:color="auto"/>
            <w:left w:val="none" w:sz="0" w:space="0" w:color="auto"/>
            <w:bottom w:val="none" w:sz="0" w:space="0" w:color="auto"/>
            <w:right w:val="none" w:sz="0" w:space="0" w:color="auto"/>
          </w:divBdr>
          <w:divsChild>
            <w:div w:id="387152661">
              <w:marLeft w:val="0"/>
              <w:marRight w:val="0"/>
              <w:marTop w:val="0"/>
              <w:marBottom w:val="0"/>
              <w:divBdr>
                <w:top w:val="none" w:sz="0" w:space="0" w:color="auto"/>
                <w:left w:val="none" w:sz="0" w:space="0" w:color="auto"/>
                <w:bottom w:val="none" w:sz="0" w:space="0" w:color="auto"/>
                <w:right w:val="none" w:sz="0" w:space="0" w:color="auto"/>
              </w:divBdr>
            </w:div>
          </w:divsChild>
        </w:div>
        <w:div w:id="1472594242">
          <w:marLeft w:val="0"/>
          <w:marRight w:val="0"/>
          <w:marTop w:val="0"/>
          <w:marBottom w:val="0"/>
          <w:divBdr>
            <w:top w:val="none" w:sz="0" w:space="0" w:color="auto"/>
            <w:left w:val="none" w:sz="0" w:space="0" w:color="auto"/>
            <w:bottom w:val="none" w:sz="0" w:space="0" w:color="auto"/>
            <w:right w:val="none" w:sz="0" w:space="0" w:color="auto"/>
          </w:divBdr>
          <w:divsChild>
            <w:div w:id="420373802">
              <w:marLeft w:val="0"/>
              <w:marRight w:val="0"/>
              <w:marTop w:val="0"/>
              <w:marBottom w:val="0"/>
              <w:divBdr>
                <w:top w:val="none" w:sz="0" w:space="0" w:color="auto"/>
                <w:left w:val="none" w:sz="0" w:space="0" w:color="auto"/>
                <w:bottom w:val="none" w:sz="0" w:space="0" w:color="auto"/>
                <w:right w:val="none" w:sz="0" w:space="0" w:color="auto"/>
              </w:divBdr>
              <w:divsChild>
                <w:div w:id="930042232">
                  <w:marLeft w:val="0"/>
                  <w:marRight w:val="0"/>
                  <w:marTop w:val="0"/>
                  <w:marBottom w:val="0"/>
                  <w:divBdr>
                    <w:top w:val="none" w:sz="0" w:space="0" w:color="auto"/>
                    <w:left w:val="none" w:sz="0" w:space="0" w:color="auto"/>
                    <w:bottom w:val="none" w:sz="0" w:space="0" w:color="auto"/>
                    <w:right w:val="none" w:sz="0" w:space="0" w:color="auto"/>
                  </w:divBdr>
                  <w:divsChild>
                    <w:div w:id="212109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2533">
      <w:bodyDiv w:val="1"/>
      <w:marLeft w:val="0"/>
      <w:marRight w:val="0"/>
      <w:marTop w:val="0"/>
      <w:marBottom w:val="0"/>
      <w:divBdr>
        <w:top w:val="none" w:sz="0" w:space="0" w:color="auto"/>
        <w:left w:val="none" w:sz="0" w:space="0" w:color="auto"/>
        <w:bottom w:val="none" w:sz="0" w:space="0" w:color="auto"/>
        <w:right w:val="none" w:sz="0" w:space="0" w:color="auto"/>
      </w:divBdr>
      <w:divsChild>
        <w:div w:id="2010718562">
          <w:marLeft w:val="0"/>
          <w:marRight w:val="0"/>
          <w:marTop w:val="0"/>
          <w:marBottom w:val="0"/>
          <w:divBdr>
            <w:top w:val="none" w:sz="0" w:space="0" w:color="auto"/>
            <w:left w:val="none" w:sz="0" w:space="0" w:color="auto"/>
            <w:bottom w:val="none" w:sz="0" w:space="0" w:color="auto"/>
            <w:right w:val="none" w:sz="0" w:space="0" w:color="auto"/>
          </w:divBdr>
          <w:divsChild>
            <w:div w:id="21473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39786">
      <w:bodyDiv w:val="1"/>
      <w:marLeft w:val="0"/>
      <w:marRight w:val="0"/>
      <w:marTop w:val="0"/>
      <w:marBottom w:val="0"/>
      <w:divBdr>
        <w:top w:val="none" w:sz="0" w:space="0" w:color="auto"/>
        <w:left w:val="none" w:sz="0" w:space="0" w:color="auto"/>
        <w:bottom w:val="none" w:sz="0" w:space="0" w:color="auto"/>
        <w:right w:val="none" w:sz="0" w:space="0" w:color="auto"/>
      </w:divBdr>
      <w:divsChild>
        <w:div w:id="353213">
          <w:marLeft w:val="0"/>
          <w:marRight w:val="0"/>
          <w:marTop w:val="0"/>
          <w:marBottom w:val="0"/>
          <w:divBdr>
            <w:top w:val="none" w:sz="0" w:space="0" w:color="auto"/>
            <w:left w:val="none" w:sz="0" w:space="0" w:color="auto"/>
            <w:bottom w:val="none" w:sz="0" w:space="0" w:color="auto"/>
            <w:right w:val="none" w:sz="0" w:space="0" w:color="auto"/>
          </w:divBdr>
        </w:div>
        <w:div w:id="1679429422">
          <w:marLeft w:val="0"/>
          <w:marRight w:val="0"/>
          <w:marTop w:val="0"/>
          <w:marBottom w:val="0"/>
          <w:divBdr>
            <w:top w:val="none" w:sz="0" w:space="0" w:color="auto"/>
            <w:left w:val="none" w:sz="0" w:space="0" w:color="auto"/>
            <w:bottom w:val="none" w:sz="0" w:space="0" w:color="auto"/>
            <w:right w:val="none" w:sz="0" w:space="0" w:color="auto"/>
          </w:divBdr>
        </w:div>
        <w:div w:id="1945991481">
          <w:marLeft w:val="0"/>
          <w:marRight w:val="0"/>
          <w:marTop w:val="0"/>
          <w:marBottom w:val="0"/>
          <w:divBdr>
            <w:top w:val="none" w:sz="0" w:space="0" w:color="auto"/>
            <w:left w:val="none" w:sz="0" w:space="0" w:color="auto"/>
            <w:bottom w:val="none" w:sz="0" w:space="0" w:color="auto"/>
            <w:right w:val="none" w:sz="0" w:space="0" w:color="auto"/>
          </w:divBdr>
        </w:div>
        <w:div w:id="763571974">
          <w:marLeft w:val="0"/>
          <w:marRight w:val="0"/>
          <w:marTop w:val="0"/>
          <w:marBottom w:val="0"/>
          <w:divBdr>
            <w:top w:val="none" w:sz="0" w:space="0" w:color="auto"/>
            <w:left w:val="none" w:sz="0" w:space="0" w:color="auto"/>
            <w:bottom w:val="none" w:sz="0" w:space="0" w:color="auto"/>
            <w:right w:val="none" w:sz="0" w:space="0" w:color="auto"/>
          </w:divBdr>
        </w:div>
        <w:div w:id="2144299558">
          <w:marLeft w:val="0"/>
          <w:marRight w:val="0"/>
          <w:marTop w:val="0"/>
          <w:marBottom w:val="0"/>
          <w:divBdr>
            <w:top w:val="none" w:sz="0" w:space="0" w:color="auto"/>
            <w:left w:val="none" w:sz="0" w:space="0" w:color="auto"/>
            <w:bottom w:val="none" w:sz="0" w:space="0" w:color="auto"/>
            <w:right w:val="none" w:sz="0" w:space="0" w:color="auto"/>
          </w:divBdr>
        </w:div>
      </w:divsChild>
    </w:div>
    <w:div w:id="1389260128">
      <w:bodyDiv w:val="1"/>
      <w:marLeft w:val="0"/>
      <w:marRight w:val="0"/>
      <w:marTop w:val="0"/>
      <w:marBottom w:val="0"/>
      <w:divBdr>
        <w:top w:val="none" w:sz="0" w:space="0" w:color="auto"/>
        <w:left w:val="none" w:sz="0" w:space="0" w:color="auto"/>
        <w:bottom w:val="none" w:sz="0" w:space="0" w:color="auto"/>
        <w:right w:val="none" w:sz="0" w:space="0" w:color="auto"/>
      </w:divBdr>
      <w:divsChild>
        <w:div w:id="1552040673">
          <w:marLeft w:val="0"/>
          <w:marRight w:val="0"/>
          <w:marTop w:val="0"/>
          <w:marBottom w:val="0"/>
          <w:divBdr>
            <w:top w:val="none" w:sz="0" w:space="0" w:color="auto"/>
            <w:left w:val="none" w:sz="0" w:space="0" w:color="auto"/>
            <w:bottom w:val="none" w:sz="0" w:space="0" w:color="auto"/>
            <w:right w:val="none" w:sz="0" w:space="0" w:color="auto"/>
          </w:divBdr>
          <w:divsChild>
            <w:div w:id="1710304385">
              <w:marLeft w:val="0"/>
              <w:marRight w:val="0"/>
              <w:marTop w:val="0"/>
              <w:marBottom w:val="0"/>
              <w:divBdr>
                <w:top w:val="none" w:sz="0" w:space="0" w:color="auto"/>
                <w:left w:val="none" w:sz="0" w:space="0" w:color="auto"/>
                <w:bottom w:val="none" w:sz="0" w:space="0" w:color="auto"/>
                <w:right w:val="none" w:sz="0" w:space="0" w:color="auto"/>
              </w:divBdr>
              <w:divsChild>
                <w:div w:id="1430197816">
                  <w:marLeft w:val="0"/>
                  <w:marRight w:val="0"/>
                  <w:marTop w:val="0"/>
                  <w:marBottom w:val="0"/>
                  <w:divBdr>
                    <w:top w:val="none" w:sz="0" w:space="0" w:color="auto"/>
                    <w:left w:val="none" w:sz="0" w:space="0" w:color="auto"/>
                    <w:bottom w:val="none" w:sz="0" w:space="0" w:color="auto"/>
                    <w:right w:val="none" w:sz="0" w:space="0" w:color="auto"/>
                  </w:divBdr>
                  <w:divsChild>
                    <w:div w:id="752893495">
                      <w:marLeft w:val="0"/>
                      <w:marRight w:val="0"/>
                      <w:marTop w:val="0"/>
                      <w:marBottom w:val="0"/>
                      <w:divBdr>
                        <w:top w:val="none" w:sz="0" w:space="0" w:color="auto"/>
                        <w:left w:val="none" w:sz="0" w:space="0" w:color="auto"/>
                        <w:bottom w:val="none" w:sz="0" w:space="0" w:color="auto"/>
                        <w:right w:val="none" w:sz="0" w:space="0" w:color="auto"/>
                      </w:divBdr>
                    </w:div>
                  </w:divsChild>
                </w:div>
                <w:div w:id="360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03129">
      <w:bodyDiv w:val="1"/>
      <w:marLeft w:val="0"/>
      <w:marRight w:val="0"/>
      <w:marTop w:val="0"/>
      <w:marBottom w:val="0"/>
      <w:divBdr>
        <w:top w:val="none" w:sz="0" w:space="0" w:color="auto"/>
        <w:left w:val="none" w:sz="0" w:space="0" w:color="auto"/>
        <w:bottom w:val="none" w:sz="0" w:space="0" w:color="auto"/>
        <w:right w:val="none" w:sz="0" w:space="0" w:color="auto"/>
      </w:divBdr>
    </w:div>
    <w:div w:id="1897430029">
      <w:bodyDiv w:val="1"/>
      <w:marLeft w:val="0"/>
      <w:marRight w:val="0"/>
      <w:marTop w:val="0"/>
      <w:marBottom w:val="0"/>
      <w:divBdr>
        <w:top w:val="none" w:sz="0" w:space="0" w:color="auto"/>
        <w:left w:val="none" w:sz="0" w:space="0" w:color="auto"/>
        <w:bottom w:val="none" w:sz="0" w:space="0" w:color="auto"/>
        <w:right w:val="none" w:sz="0" w:space="0" w:color="auto"/>
      </w:divBdr>
    </w:div>
    <w:div w:id="2057849040">
      <w:bodyDiv w:val="1"/>
      <w:marLeft w:val="0"/>
      <w:marRight w:val="0"/>
      <w:marTop w:val="0"/>
      <w:marBottom w:val="0"/>
      <w:divBdr>
        <w:top w:val="none" w:sz="0" w:space="0" w:color="auto"/>
        <w:left w:val="none" w:sz="0" w:space="0" w:color="auto"/>
        <w:bottom w:val="none" w:sz="0" w:space="0" w:color="auto"/>
        <w:right w:val="none" w:sz="0" w:space="0" w:color="auto"/>
      </w:divBdr>
    </w:div>
    <w:div w:id="2075740276">
      <w:bodyDiv w:val="1"/>
      <w:marLeft w:val="0"/>
      <w:marRight w:val="0"/>
      <w:marTop w:val="0"/>
      <w:marBottom w:val="0"/>
      <w:divBdr>
        <w:top w:val="none" w:sz="0" w:space="0" w:color="auto"/>
        <w:left w:val="none" w:sz="0" w:space="0" w:color="auto"/>
        <w:bottom w:val="none" w:sz="0" w:space="0" w:color="auto"/>
        <w:right w:val="none" w:sz="0" w:space="0" w:color="auto"/>
      </w:divBdr>
    </w:div>
    <w:div w:id="2131586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rive.google.com/file/d/1DwaH1zmmz-074COlrt3y1EN2zEo3ZnuD/view?usp=sharing" TargetMode="External"/><Relationship Id="rId26" Type="http://schemas.openxmlformats.org/officeDocument/2006/relationships/hyperlink" Target="https://drive.google.com/file/d/1pTZe_qtBGgkY_WU6daerUfP-_v6x1iUP/view?usp=sharing"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rive.google.com/file/d/1bdoFjWNfKXG-wh1c6P5A2GZhPhTsguvI/view?usp=sharing" TargetMode="External"/><Relationship Id="rId17" Type="http://schemas.openxmlformats.org/officeDocument/2006/relationships/hyperlink" Target="https://drive.google.com/file/d/1p1Tv0FnKQzgLpnFEWVeJVUTxR6deFoQM/view?usp=sharing" TargetMode="External"/><Relationship Id="rId25" Type="http://schemas.openxmlformats.org/officeDocument/2006/relationships/image" Target="media/image8.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drive.google.com/file/d/1MIBL6jKFgvXnIMxY_BdYpphdZkIeFTGx/view?usp=sharing"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drive.google.com/file/d/1ZCC0HbeYjE28vrG-xxsChoyl224753N4/view?usp=sharin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drive.google.com/file/d/1ya6u0pnvvucLcIUb4bXf2M33FKuzyAJ5/view?usp=sharing" TargetMode="External"/><Relationship Id="rId28" Type="http://schemas.openxmlformats.org/officeDocument/2006/relationships/hyperlink" Target="https://drive.google.com/file/d/1FBp7qXSsUyy-Gz4jRqqtZgJDzbHKyB3k/view?usp=sharing" TargetMode="External"/><Relationship Id="rId36" Type="http://schemas.openxmlformats.org/officeDocument/2006/relationships/theme" Target="theme/theme1.xml"/><Relationship Id="rId10" Type="http://schemas.openxmlformats.org/officeDocument/2006/relationships/hyperlink" Target="http://www.polycine.com/" TargetMode="External"/><Relationship Id="rId19" Type="http://schemas.openxmlformats.org/officeDocument/2006/relationships/image" Target="media/image5.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klemann@polycine.com" TargetMode="External"/><Relationship Id="rId14" Type="http://schemas.openxmlformats.org/officeDocument/2006/relationships/hyperlink" Target="https://drive.google.com/file/d/1_PXi5ezpigwXeI59TwA_m7uP-sW4vlhY/view?usp=sharing"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https://drive.google.com/file/d/12Rt3ajur5khwqC9N40Ep4aeyzGlIk2Y6/view?usp=sharing" TargetMode="External"/><Relationship Id="rId35" Type="http://schemas.openxmlformats.org/officeDocument/2006/relationships/fontTable" Target="fontTable.xml"/><Relationship Id="rId8" Type="http://schemas.openxmlformats.org/officeDocument/2006/relationships/hyperlink" Target="http://www.schwing-technologie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DAKT~1\AppData\Local\Temp\SCHWING_PM-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2DEAE-6C3F-499B-AD6F-E5DB682D2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SCHWING_PM-Vorlage.dotx</Template>
  <TotalTime>0</TotalTime>
  <Pages>8</Pages>
  <Words>1071</Words>
  <Characters>10167</Characters>
  <Application>Microsoft Office Word</Application>
  <DocSecurity>0</DocSecurity>
  <Lines>84</Lines>
  <Paragraphs>22</Paragraphs>
  <ScaleCrop>false</ScaleCrop>
  <HeadingPairs>
    <vt:vector size="2" baseType="variant">
      <vt:variant>
        <vt:lpstr>Titel</vt:lpstr>
      </vt:variant>
      <vt:variant>
        <vt:i4>1</vt:i4>
      </vt:variant>
    </vt:vector>
  </HeadingPairs>
  <TitlesOfParts>
    <vt:vector size="1" baseType="lpstr">
      <vt:lpstr>Herrn</vt:lpstr>
    </vt:vector>
  </TitlesOfParts>
  <Company>IMG</Company>
  <LinksUpToDate>false</LinksUpToDate>
  <CharactersWithSpaces>11216</CharactersWithSpaces>
  <SharedDoc>false</SharedDoc>
  <HLinks>
    <vt:vector size="12" baseType="variant">
      <vt:variant>
        <vt:i4>5963820</vt:i4>
      </vt:variant>
      <vt:variant>
        <vt:i4>3</vt:i4>
      </vt:variant>
      <vt:variant>
        <vt:i4>0</vt:i4>
      </vt:variant>
      <vt:variant>
        <vt:i4>5</vt:i4>
      </vt:variant>
      <vt:variant>
        <vt:lpwstr>mailto:redaktion@schwing-tech.com</vt:lpwstr>
      </vt:variant>
      <vt:variant>
        <vt:lpwstr/>
      </vt:variant>
      <vt:variant>
        <vt:i4>4653060</vt:i4>
      </vt:variant>
      <vt:variant>
        <vt:i4>0</vt:i4>
      </vt:variant>
      <vt:variant>
        <vt:i4>0</vt:i4>
      </vt:variant>
      <vt:variant>
        <vt:i4>5</vt:i4>
      </vt:variant>
      <vt:variant>
        <vt:lpwstr>http://www.schwing-tech.com/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Herrn</dc:title>
  <dc:creator>Redaktion</dc:creator>
  <cp:lastModifiedBy>Nicola Leffelsend</cp:lastModifiedBy>
  <cp:revision>43</cp:revision>
  <cp:lastPrinted>2021-02-09T13:48:00Z</cp:lastPrinted>
  <dcterms:created xsi:type="dcterms:W3CDTF">2020-12-13T23:29:00Z</dcterms:created>
  <dcterms:modified xsi:type="dcterms:W3CDTF">2021-02-09T13:54:00Z</dcterms:modified>
</cp:coreProperties>
</file>